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F2" w:rsidRPr="007F5FF2" w:rsidRDefault="007F5FF2" w:rsidP="007F5FF2">
      <w:pPr>
        <w:jc w:val="center"/>
        <w:rPr>
          <w:b/>
          <w:sz w:val="36"/>
          <w:szCs w:val="36"/>
        </w:rPr>
      </w:pPr>
      <w:r w:rsidRPr="007F5FF2">
        <w:rPr>
          <w:b/>
          <w:sz w:val="36"/>
          <w:szCs w:val="36"/>
        </w:rPr>
        <w:t>Приказ Департамента здравоохранения г. Москвы и Департамента информационных технологий г. Москвы</w:t>
      </w:r>
    </w:p>
    <w:p w:rsidR="007F5FF2" w:rsidRPr="007F5FF2" w:rsidRDefault="007F5FF2" w:rsidP="007F5FF2">
      <w:pPr>
        <w:jc w:val="center"/>
        <w:rPr>
          <w:b/>
          <w:sz w:val="36"/>
          <w:szCs w:val="36"/>
        </w:rPr>
      </w:pPr>
      <w:r w:rsidRPr="007F5FF2">
        <w:rPr>
          <w:b/>
          <w:sz w:val="36"/>
          <w:szCs w:val="36"/>
        </w:rPr>
        <w:t>от 18 ноября 2024 г. N 1044/64-16-661/24</w:t>
      </w:r>
    </w:p>
    <w:p w:rsidR="007F5FF2" w:rsidRDefault="007F5FF2"/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F5FF2" w:rsidTr="007F5FF2">
        <w:tc>
          <w:tcPr>
            <w:tcW w:w="4536" w:type="dxa"/>
            <w:hideMark/>
          </w:tcPr>
          <w:p w:rsidR="007F5FF2" w:rsidRDefault="007F5FF2">
            <w:pPr>
              <w:pStyle w:val="ConsPlusTitle"/>
              <w:ind w:left="-105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 внесении изменений в приказ Департамента здравоохранения города Москвы и Департамента информационных технологий города Москвы от 1 декабря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br/>
              <w:t>2021 г. № 1188/64-16-716/21</w:t>
            </w:r>
          </w:p>
        </w:tc>
      </w:tr>
    </w:tbl>
    <w:p w:rsidR="007F5FF2" w:rsidRDefault="007F5FF2" w:rsidP="007F5FF2">
      <w:pPr>
        <w:ind w:firstLine="709"/>
        <w:jc w:val="both"/>
        <w:rPr>
          <w:rFonts w:eastAsia="Times New Roman"/>
          <w:sz w:val="27"/>
          <w:szCs w:val="27"/>
        </w:rPr>
      </w:pPr>
    </w:p>
    <w:p w:rsidR="007F5FF2" w:rsidRDefault="007F5FF2" w:rsidP="007F5FF2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7"/>
          <w:szCs w:val="27"/>
          <w:lang w:eastAsia="zh-CN" w:bidi="hi-IN"/>
        </w:rPr>
      </w:pPr>
      <w:r w:rsidRPr="00683108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Законом города Москвы от 8 июля 2009 г. № 25 </w:t>
      </w:r>
      <w:r w:rsidRPr="00683108">
        <w:rPr>
          <w:rFonts w:ascii="Times New Roman" w:eastAsia="Calibri" w:hAnsi="Times New Roman" w:cs="Times New Roman"/>
          <w:sz w:val="27"/>
          <w:szCs w:val="27"/>
        </w:rPr>
        <w:br/>
        <w:t>«О правовых актах города Москвы», в целях совершенствования лекарственного обеспечения граждан, имеющих право на получение государственной социальной помощи в виде набора социальных услуг,</w:t>
      </w:r>
      <w:r>
        <w:rPr>
          <w:color w:val="000000"/>
          <w:sz w:val="27"/>
          <w:szCs w:val="27"/>
          <w:lang w:bidi="ru-RU"/>
        </w:rPr>
        <w:t xml:space="preserve"> </w:t>
      </w:r>
      <w:r>
        <w:rPr>
          <w:rFonts w:eastAsia="SimSun"/>
          <w:b/>
          <w:kern w:val="3"/>
          <w:sz w:val="27"/>
          <w:szCs w:val="27"/>
          <w:lang w:eastAsia="zh-CN" w:bidi="hi-IN"/>
        </w:rPr>
        <w:t>ПРИКАЗЫВАЕМ</w:t>
      </w:r>
      <w:r>
        <w:rPr>
          <w:rFonts w:eastAsia="SimSun"/>
          <w:kern w:val="3"/>
          <w:sz w:val="27"/>
          <w:szCs w:val="27"/>
          <w:lang w:eastAsia="zh-CN" w:bidi="hi-IN"/>
        </w:rPr>
        <w:t>:</w:t>
      </w:r>
    </w:p>
    <w:p w:rsidR="007F5FF2" w:rsidRDefault="007F5FF2" w:rsidP="007F5FF2">
      <w:pPr>
        <w:pStyle w:val="af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Внести изменения в приказ Департамента здравоохранения города Москвы и Департамента информационных технологий города Москвы от 1 декабря 2021 г. № 1188/64-16-716/21 «О порядке ведения Единого городского регистра отдельных категорий граждан, имеющих право на обеспечение лекарственными препаратами, медицинскими изделиями, специализированными продуктами лечебного питания для детей-инвалидов, отпускаемыми по рецептам медицинских работников бесплатно или с 50-процентной скидкой в городе Москве» (в редакции</w:t>
      </w:r>
      <w:proofErr w:type="gramEnd"/>
      <w:r>
        <w:rPr>
          <w:rFonts w:ascii="Times New Roman" w:hAnsi="Times New Roman"/>
          <w:sz w:val="27"/>
          <w:szCs w:val="27"/>
        </w:rPr>
        <w:t xml:space="preserve"> приказов Департамента здравоохранения города Москвы и Департамента информационных технологий города Москвы от 27 февраля 2023 г. № 161/64-16-92/23, от 20 февраля 2024 г. № 134/64-16-62/24):</w:t>
      </w:r>
    </w:p>
    <w:p w:rsidR="007F5FF2" w:rsidRDefault="007F5FF2" w:rsidP="007F5FF2">
      <w:pPr>
        <w:pStyle w:val="af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1 к Порядку ведения Единого городского регистра отдельных категорий граждан, имеющих право на обеспечение лекарственными препаратами, медицинскими изделиями, специализированными продуктами лечебного питания для детей-инвалидов, отпускаемыми по рецептам медицинских работников бесплатно или с 50-процентной скидкой в городе Москве в редакции согласно приложению к настоящему приказу.</w:t>
      </w:r>
    </w:p>
    <w:p w:rsidR="007F5FF2" w:rsidRDefault="007F5FF2" w:rsidP="007F5FF2">
      <w:pPr>
        <w:pStyle w:val="af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Пункт приказа изложить в следующей редакции: «4.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приказа возложить на заместителей руководителя Департамента здравоохранения города Москвы: </w:t>
      </w:r>
      <w:r>
        <w:rPr>
          <w:rFonts w:ascii="Times New Roman" w:hAnsi="Times New Roman"/>
          <w:b/>
          <w:sz w:val="27"/>
          <w:szCs w:val="27"/>
        </w:rPr>
        <w:t xml:space="preserve">Антипову Ю.О., Гаджиеву С.М., Покровского К.А., </w:t>
      </w:r>
      <w:proofErr w:type="spellStart"/>
      <w:r>
        <w:rPr>
          <w:rFonts w:ascii="Times New Roman" w:hAnsi="Times New Roman"/>
          <w:b/>
          <w:sz w:val="27"/>
          <w:szCs w:val="27"/>
        </w:rPr>
        <w:t>Старшинина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А.В.</w:t>
      </w:r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b/>
          <w:sz w:val="27"/>
          <w:szCs w:val="27"/>
        </w:rPr>
        <w:t>Тырова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И.А.</w:t>
      </w:r>
      <w:r>
        <w:rPr>
          <w:rFonts w:ascii="Times New Roman" w:hAnsi="Times New Roman"/>
          <w:sz w:val="27"/>
          <w:szCs w:val="27"/>
        </w:rPr>
        <w:t xml:space="preserve">, заместителя руководителя Департамента информационных технологий города Москвы </w:t>
      </w:r>
      <w:proofErr w:type="spellStart"/>
      <w:r>
        <w:rPr>
          <w:rFonts w:ascii="Times New Roman" w:hAnsi="Times New Roman"/>
          <w:b/>
          <w:sz w:val="27"/>
          <w:szCs w:val="27"/>
        </w:rPr>
        <w:t>Комаренко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Е.А.</w:t>
      </w:r>
      <w:r>
        <w:rPr>
          <w:rFonts w:ascii="Times New Roman" w:hAnsi="Times New Roman"/>
          <w:sz w:val="27"/>
          <w:szCs w:val="27"/>
        </w:rPr>
        <w:t>».</w:t>
      </w:r>
    </w:p>
    <w:p w:rsidR="007F5FF2" w:rsidRDefault="007F5FF2" w:rsidP="007F5FF2">
      <w:pPr>
        <w:pStyle w:val="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lastRenderedPageBreak/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приказа возложить на заместителей руководителя Департамента здравоохранения города Москвы: Антипову Ю.О., Гаджиеву С.М., Покровского К.А., </w:t>
      </w:r>
      <w:proofErr w:type="spellStart"/>
      <w:r>
        <w:rPr>
          <w:rFonts w:ascii="Times New Roman" w:hAnsi="Times New Roman"/>
          <w:sz w:val="27"/>
          <w:szCs w:val="27"/>
        </w:rPr>
        <w:t>Старшинина</w:t>
      </w:r>
      <w:proofErr w:type="spellEnd"/>
      <w:r>
        <w:rPr>
          <w:rFonts w:ascii="Times New Roman" w:hAnsi="Times New Roman"/>
          <w:sz w:val="27"/>
          <w:szCs w:val="27"/>
        </w:rPr>
        <w:t xml:space="preserve"> А.В., </w:t>
      </w:r>
      <w:proofErr w:type="spellStart"/>
      <w:r>
        <w:rPr>
          <w:rFonts w:ascii="Times New Roman" w:hAnsi="Times New Roman"/>
          <w:sz w:val="27"/>
          <w:szCs w:val="27"/>
        </w:rPr>
        <w:t>Тырова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И.А., заместителя руководителя Департамента информационных технологий города Москвы </w:t>
      </w:r>
      <w:proofErr w:type="spellStart"/>
      <w:r>
        <w:rPr>
          <w:rFonts w:ascii="Times New Roman" w:hAnsi="Times New Roman"/>
          <w:sz w:val="27"/>
          <w:szCs w:val="27"/>
        </w:rPr>
        <w:t>Комаренко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Е.А.</w:t>
      </w:r>
    </w:p>
    <w:p w:rsidR="007F5FF2" w:rsidRDefault="007F5FF2" w:rsidP="007F5FF2">
      <w:pPr>
        <w:widowControl w:val="0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Microsoft Sans Serif"/>
          <w:color w:val="000000"/>
          <w:sz w:val="27"/>
          <w:szCs w:val="27"/>
          <w:lang w:bidi="ru-RU"/>
        </w:rPr>
      </w:pPr>
    </w:p>
    <w:tbl>
      <w:tblPr>
        <w:tblW w:w="18892" w:type="dxa"/>
        <w:tblLook w:val="04A0" w:firstRow="1" w:lastRow="0" w:firstColumn="1" w:lastColumn="0" w:noHBand="0" w:noVBand="1"/>
      </w:tblPr>
      <w:tblGrid>
        <w:gridCol w:w="4644"/>
        <w:gridCol w:w="4678"/>
        <w:gridCol w:w="4927"/>
        <w:gridCol w:w="4643"/>
      </w:tblGrid>
      <w:tr w:rsidR="007F5FF2" w:rsidTr="007F5FF2">
        <w:tc>
          <w:tcPr>
            <w:tcW w:w="4644" w:type="dxa"/>
          </w:tcPr>
          <w:p w:rsidR="007F5FF2" w:rsidRDefault="007F5FF2">
            <w:pPr>
              <w:widowControl w:val="0"/>
              <w:rPr>
                <w:rFonts w:eastAsia="Times New Roman" w:cs="Microsoft Sans Serif"/>
                <w:b/>
                <w:color w:val="000000"/>
                <w:sz w:val="27"/>
                <w:szCs w:val="27"/>
                <w:lang w:bidi="ru-RU"/>
              </w:rPr>
            </w:pPr>
          </w:p>
          <w:p w:rsidR="007F5FF2" w:rsidRDefault="007F5FF2">
            <w:pPr>
              <w:widowControl w:val="0"/>
              <w:ind w:left="-105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t>Министр Правительства Москвы,</w:t>
            </w: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br/>
              <w:t>руководитель Департамента здравоохранения города Москвы</w:t>
            </w:r>
          </w:p>
          <w:p w:rsidR="007F5FF2" w:rsidRDefault="007F5FF2">
            <w:pPr>
              <w:widowControl w:val="0"/>
              <w:ind w:left="-105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</w:p>
          <w:p w:rsidR="007F5FF2" w:rsidRDefault="007F5FF2">
            <w:pPr>
              <w:widowControl w:val="0"/>
              <w:ind w:left="-105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</w:p>
          <w:p w:rsidR="007F5FF2" w:rsidRDefault="007F5FF2">
            <w:pPr>
              <w:widowControl w:val="0"/>
              <w:ind w:left="-105"/>
              <w:jc w:val="both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t xml:space="preserve">                                                                 </w:t>
            </w:r>
          </w:p>
          <w:p w:rsidR="007F5FF2" w:rsidRDefault="007F5FF2">
            <w:pPr>
              <w:widowControl w:val="0"/>
              <w:ind w:left="-105" w:firstLine="2835"/>
              <w:jc w:val="both"/>
              <w:rPr>
                <w:rFonts w:ascii="Microsoft Sans Serif" w:eastAsia="Times New Roman" w:hAnsi="Microsoft Sans Serif" w:cs="Microsoft Sans Serif"/>
                <w:b/>
                <w:color w:val="000000"/>
                <w:sz w:val="27"/>
                <w:szCs w:val="27"/>
                <w:lang w:bidi="ru-RU"/>
              </w:rPr>
            </w:pP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t>А.И. Хрипун</w:t>
            </w:r>
          </w:p>
        </w:tc>
        <w:tc>
          <w:tcPr>
            <w:tcW w:w="4678" w:type="dxa"/>
          </w:tcPr>
          <w:p w:rsidR="007F5FF2" w:rsidRDefault="007F5FF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Microsoft Sans Serif"/>
                <w:b/>
                <w:color w:val="000000"/>
                <w:sz w:val="27"/>
                <w:szCs w:val="27"/>
                <w:lang w:bidi="ru-RU"/>
              </w:rPr>
            </w:pPr>
          </w:p>
          <w:p w:rsidR="007F5FF2" w:rsidRDefault="007F5FF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t xml:space="preserve">Министр Правительства Москвы,    </w:t>
            </w: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br/>
              <w:t>руководитель Департамента</w:t>
            </w: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br/>
              <w:t>информационных технологий</w:t>
            </w: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br/>
              <w:t xml:space="preserve">города Москвы </w:t>
            </w:r>
          </w:p>
          <w:p w:rsidR="007F5FF2" w:rsidRDefault="007F5FF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</w:p>
          <w:p w:rsidR="007F5FF2" w:rsidRDefault="007F5FF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</w:p>
          <w:p w:rsidR="007F5FF2" w:rsidRDefault="007F5FF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</w:pPr>
            <w:r>
              <w:rPr>
                <w:rFonts w:cs="Microsoft Sans Serif"/>
                <w:b/>
                <w:color w:val="000000"/>
                <w:sz w:val="27"/>
                <w:szCs w:val="27"/>
                <w:lang w:bidi="ru-RU"/>
              </w:rPr>
              <w:t xml:space="preserve">                                     Э.А. Лысенко</w:t>
            </w:r>
          </w:p>
          <w:p w:rsidR="007F5FF2" w:rsidRDefault="007F5FF2">
            <w:pPr>
              <w:widowControl w:val="0"/>
              <w:jc w:val="both"/>
              <w:rPr>
                <w:rFonts w:ascii="Microsoft Sans Serif" w:eastAsia="Times New Roman" w:hAnsi="Microsoft Sans Serif" w:cs="Microsoft Sans Serif"/>
                <w:b/>
                <w:color w:val="000000"/>
                <w:sz w:val="27"/>
                <w:szCs w:val="27"/>
                <w:lang w:bidi="ru-RU"/>
              </w:rPr>
            </w:pPr>
          </w:p>
        </w:tc>
        <w:tc>
          <w:tcPr>
            <w:tcW w:w="4927" w:type="dxa"/>
          </w:tcPr>
          <w:p w:rsidR="007F5FF2" w:rsidRDefault="007F5FF2">
            <w:pPr>
              <w:widowControl w:val="0"/>
              <w:jc w:val="both"/>
              <w:rPr>
                <w:rFonts w:ascii="Microsoft Sans Serif" w:eastAsia="Times New Roman" w:hAnsi="Microsoft Sans Serif" w:cs="Microsoft Sans Serif"/>
                <w:b/>
                <w:color w:val="000000"/>
                <w:sz w:val="27"/>
                <w:szCs w:val="27"/>
                <w:lang w:bidi="ru-RU"/>
              </w:rPr>
            </w:pPr>
          </w:p>
        </w:tc>
        <w:tc>
          <w:tcPr>
            <w:tcW w:w="4643" w:type="dxa"/>
          </w:tcPr>
          <w:p w:rsidR="007F5FF2" w:rsidRDefault="007F5FF2">
            <w:pPr>
              <w:widowControl w:val="0"/>
              <w:jc w:val="both"/>
              <w:rPr>
                <w:rFonts w:ascii="Microsoft Sans Serif" w:eastAsia="Times New Roman" w:hAnsi="Microsoft Sans Serif" w:cs="Microsoft Sans Serif"/>
                <w:b/>
                <w:color w:val="000000"/>
                <w:sz w:val="27"/>
                <w:szCs w:val="27"/>
                <w:lang w:bidi="ru-RU"/>
              </w:rPr>
            </w:pPr>
          </w:p>
        </w:tc>
      </w:tr>
    </w:tbl>
    <w:p w:rsidR="00683108" w:rsidRDefault="00683108">
      <w:r>
        <w:br w:type="page"/>
      </w:r>
    </w:p>
    <w:p w:rsidR="007F5FF2" w:rsidRDefault="007F5FF2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E3A" w:rsidRPr="00844CB3" w:rsidTr="00017E3A">
        <w:tc>
          <w:tcPr>
            <w:tcW w:w="4785" w:type="dxa"/>
          </w:tcPr>
          <w:p w:rsidR="00017E3A" w:rsidRPr="00844CB3" w:rsidRDefault="00017E3A" w:rsidP="00017E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0BB8" w:rsidRDefault="00491D5E" w:rsidP="00017E3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91D5E" w:rsidRDefault="00491D5E" w:rsidP="0082062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  <w:r w:rsidR="0092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здравоохранения города Москвы и Департамента информационных технологий города Москвы </w:t>
            </w:r>
          </w:p>
          <w:p w:rsidR="00491D5E" w:rsidRPr="00491D5E" w:rsidRDefault="00491D5E" w:rsidP="00491D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1D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«____»_</w:t>
            </w:r>
            <w:r w:rsidR="00A14D9D" w:rsidRPr="003E1E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</w:t>
            </w:r>
            <w:r w:rsidR="00B42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491D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B958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14D9D" w:rsidRPr="003E1E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491D5E" w:rsidRDefault="00491D5E" w:rsidP="00017E3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5E" w:rsidRDefault="00491D5E" w:rsidP="00017E3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3A" w:rsidRPr="00844CB3" w:rsidRDefault="00017E3A" w:rsidP="00017E3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17E3A" w:rsidRPr="00844CB3" w:rsidRDefault="00017E3A" w:rsidP="00820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CB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ведения Единого городского регистра отдельных категорий граждан, имеющих право на обеспечение лекарственными препаратами, медицинскими изделиями, специализированными продуктами лечебного питания для детей-инвалидов, отпускаемыми по рецептам </w:t>
            </w:r>
            <w:r w:rsidR="00AC7D92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  <w:r w:rsidRPr="00844CB3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или с 50-процентной скидкой в городе Москве</w:t>
            </w:r>
          </w:p>
        </w:tc>
      </w:tr>
    </w:tbl>
    <w:p w:rsidR="00D81F15" w:rsidRDefault="00D81F15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1F15" w:rsidRDefault="00D81F15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0BB8" w:rsidRDefault="00017E3A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4C0C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</w:p>
    <w:p w:rsidR="00920BB8" w:rsidRDefault="00017E3A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4C0C">
        <w:rPr>
          <w:rFonts w:ascii="Times New Roman" w:hAnsi="Times New Roman" w:cs="Times New Roman"/>
          <w:b/>
          <w:sz w:val="27"/>
          <w:szCs w:val="27"/>
        </w:rPr>
        <w:t xml:space="preserve">кодов категорий граждан, </w:t>
      </w:r>
    </w:p>
    <w:p w:rsidR="00920BB8" w:rsidRDefault="00017E3A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64C0C">
        <w:rPr>
          <w:rFonts w:ascii="Times New Roman" w:hAnsi="Times New Roman" w:cs="Times New Roman"/>
          <w:b/>
          <w:sz w:val="27"/>
          <w:szCs w:val="27"/>
        </w:rPr>
        <w:t>имеющих</w:t>
      </w:r>
      <w:proofErr w:type="gramEnd"/>
      <w:r w:rsidRPr="00064C0C">
        <w:rPr>
          <w:rFonts w:ascii="Times New Roman" w:hAnsi="Times New Roman" w:cs="Times New Roman"/>
          <w:b/>
          <w:sz w:val="27"/>
          <w:szCs w:val="27"/>
        </w:rPr>
        <w:t xml:space="preserve"> право на получение лекарственных препаратов, </w:t>
      </w:r>
    </w:p>
    <w:p w:rsidR="00017E3A" w:rsidRPr="00064C0C" w:rsidRDefault="00017E3A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4C0C">
        <w:rPr>
          <w:rFonts w:ascii="Times New Roman" w:hAnsi="Times New Roman" w:cs="Times New Roman"/>
          <w:b/>
          <w:sz w:val="27"/>
          <w:szCs w:val="27"/>
        </w:rPr>
        <w:t xml:space="preserve">медицинских изделий, специализированных продуктов лечебного питания для детей-инвалидов бесплатно </w:t>
      </w:r>
      <w:r w:rsidR="006450B1" w:rsidRPr="00064C0C">
        <w:rPr>
          <w:rFonts w:ascii="Times New Roman" w:hAnsi="Times New Roman" w:cs="Times New Roman"/>
          <w:b/>
          <w:sz w:val="27"/>
          <w:szCs w:val="27"/>
        </w:rPr>
        <w:br/>
      </w:r>
      <w:r w:rsidRPr="00064C0C">
        <w:rPr>
          <w:rFonts w:ascii="Times New Roman" w:hAnsi="Times New Roman" w:cs="Times New Roman"/>
          <w:b/>
          <w:sz w:val="27"/>
          <w:szCs w:val="27"/>
        </w:rPr>
        <w:t>или с 50-процентной скидкой</w:t>
      </w:r>
      <w:r w:rsidR="0030592D">
        <w:rPr>
          <w:rFonts w:ascii="Times New Roman" w:hAnsi="Times New Roman" w:cs="Times New Roman"/>
          <w:b/>
          <w:sz w:val="27"/>
          <w:szCs w:val="27"/>
        </w:rPr>
        <w:t xml:space="preserve"> в городе Москве</w:t>
      </w:r>
    </w:p>
    <w:p w:rsidR="00014FE5" w:rsidRPr="00064C0C" w:rsidRDefault="00014FE5" w:rsidP="00017E3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2694"/>
        <w:gridCol w:w="2268"/>
      </w:tblGrid>
      <w:tr w:rsidR="00575342" w:rsidRPr="00064C0C" w:rsidTr="00FD2198">
        <w:tc>
          <w:tcPr>
            <w:tcW w:w="1560" w:type="dxa"/>
            <w:vAlign w:val="center"/>
          </w:tcPr>
          <w:p w:rsidR="00575342" w:rsidRPr="00064C0C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b/>
                <w:sz w:val="27"/>
                <w:szCs w:val="27"/>
              </w:rPr>
              <w:t>Код категории</w:t>
            </w:r>
          </w:p>
        </w:tc>
        <w:tc>
          <w:tcPr>
            <w:tcW w:w="2976" w:type="dxa"/>
            <w:vAlign w:val="center"/>
          </w:tcPr>
          <w:p w:rsidR="00575342" w:rsidRPr="00064C0C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категории </w:t>
            </w:r>
          </w:p>
        </w:tc>
        <w:tc>
          <w:tcPr>
            <w:tcW w:w="2694" w:type="dxa"/>
            <w:vAlign w:val="center"/>
          </w:tcPr>
          <w:p w:rsidR="00575342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Подтверждающие документы </w:t>
            </w:r>
          </w:p>
          <w:p w:rsidR="00575342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8206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(в случае включения в Регистр ЛО </w:t>
            </w:r>
            <w:proofErr w:type="gramEnd"/>
          </w:p>
          <w:p w:rsidR="00575342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206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 соответствии </w:t>
            </w:r>
          </w:p>
          <w:p w:rsidR="00575342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206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 пунктом 3.7.1 </w:t>
            </w:r>
          </w:p>
          <w:p w:rsidR="00575342" w:rsidRPr="00820629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206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 </w:t>
            </w:r>
            <w:hyperlink w:anchor="P135" w:history="1">
              <w:r w:rsidRPr="00820629">
                <w:rPr>
                  <w:rFonts w:ascii="Times New Roman" w:hAnsi="Times New Roman" w:cs="Times New Roman"/>
                  <w:bCs/>
                  <w:sz w:val="27"/>
                  <w:szCs w:val="27"/>
                </w:rPr>
                <w:t>пунктом 5.3</w:t>
              </w:r>
            </w:hyperlink>
            <w:r w:rsidRPr="0082062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настоящего Порядка)</w:t>
            </w:r>
          </w:p>
        </w:tc>
        <w:tc>
          <w:tcPr>
            <w:tcW w:w="2268" w:type="dxa"/>
            <w:vAlign w:val="center"/>
          </w:tcPr>
          <w:p w:rsidR="00575342" w:rsidRPr="00064C0C" w:rsidRDefault="00575342" w:rsidP="00501F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Примечания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4FE5" w:rsidP="0037611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177"/>
            <w:bookmarkEnd w:id="1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76" w:type="dxa"/>
          </w:tcPr>
          <w:p w:rsidR="00017E3A" w:rsidRPr="00064C0C" w:rsidRDefault="00014FE5" w:rsidP="0037611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4" w:type="dxa"/>
          </w:tcPr>
          <w:p w:rsidR="00017E3A" w:rsidRPr="00064C0C" w:rsidRDefault="00014FE5" w:rsidP="0037611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017E3A" w:rsidRPr="00064C0C" w:rsidRDefault="00014FE5" w:rsidP="0037611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P188"/>
            <w:bookmarkEnd w:id="2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064C0C" w:rsidRPr="00064C0C" w:rsidTr="00FD2198">
        <w:tc>
          <w:tcPr>
            <w:tcW w:w="9498" w:type="dxa"/>
            <w:gridSpan w:val="4"/>
          </w:tcPr>
          <w:p w:rsidR="00920BB8" w:rsidRDefault="00017E3A" w:rsidP="006450B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Отдельные категории граждан, имеющие право на получение государственной социальной помощи (и не отказавшиеся от получения социальной услуги) </w:t>
            </w:r>
          </w:p>
          <w:p w:rsidR="00920BB8" w:rsidRDefault="00017E3A" w:rsidP="006450B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части обеспечения лекарственными препаратами, медицинскими изделиями, </w:t>
            </w:r>
          </w:p>
          <w:p w:rsidR="00920BB8" w:rsidRDefault="00017E3A" w:rsidP="006450B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а также специализированными продуктами лечебного питания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для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17E3A" w:rsidRPr="00064C0C" w:rsidRDefault="00017E3A" w:rsidP="006450B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детей-инвалидов (федеральное финансирование):</w:t>
            </w:r>
          </w:p>
          <w:p w:rsidR="00017E3A" w:rsidRPr="00064C0C" w:rsidRDefault="00017E3A" w:rsidP="006450B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</w:t>
            </w:r>
            <w:hyperlink r:id="rId9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от 12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января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1995 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="006450B1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5-ФЗ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 ветеранах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017E3A" w:rsidP="006450B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</w:t>
            </w:r>
            <w:hyperlink r:id="rId10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от 9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января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1997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450B1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5-ФЗ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предоставлении социальных гарантий Героям Социалистического Труда, Героям Труда Российской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Федерации и полным кавалерам ордена Трудовой Славы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</w:t>
            </w:r>
            <w:hyperlink r:id="rId11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1999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450B1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178-ФЗ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010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Инвалиды войны</w:t>
            </w:r>
          </w:p>
        </w:tc>
        <w:tc>
          <w:tcPr>
            <w:tcW w:w="2694" w:type="dxa"/>
            <w:vMerge w:val="restart"/>
          </w:tcPr>
          <w:p w:rsidR="00920BB8" w:rsidRDefault="009635F4" w:rsidP="008D3E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2" w:history="1">
              <w:r w:rsidR="008D3EF4" w:rsidRPr="008C584E">
                <w:rPr>
                  <w:rFonts w:ascii="Times New Roman" w:hAnsi="Times New Roman" w:cs="Times New Roman"/>
                  <w:sz w:val="27"/>
                  <w:szCs w:val="27"/>
                </w:rPr>
                <w:t>Справка</w:t>
              </w:r>
            </w:hyperlink>
            <w:r w:rsidR="008D3EF4" w:rsidRPr="008C584E">
              <w:rPr>
                <w:rFonts w:ascii="Times New Roman" w:hAnsi="Times New Roman" w:cs="Times New Roman"/>
                <w:sz w:val="27"/>
                <w:szCs w:val="27"/>
              </w:rPr>
              <w:t>, подтверждающая право на получение набора социальных услуг, по форме</w:t>
            </w:r>
            <w:r w:rsidR="00501F2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D3EF4" w:rsidRPr="008C584E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утвержденной приложением № 17 постановления Правления Пенсионного фонда Российской Федерации от 19 августа 2019 № 414п </w:t>
            </w:r>
            <w:r w:rsidR="00504C1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8D3EF4" w:rsidRPr="008C584E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Административного регламента предоставления Пенсионным фондом Российской Федерации государственной услуги </w:t>
            </w:r>
          </w:p>
          <w:p w:rsidR="00F801C8" w:rsidRDefault="008D3EF4" w:rsidP="008D3E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C584E">
              <w:rPr>
                <w:rFonts w:ascii="Times New Roman" w:hAnsi="Times New Roman" w:cs="Times New Roman"/>
                <w:sz w:val="27"/>
                <w:szCs w:val="27"/>
              </w:rPr>
              <w:t xml:space="preserve">по установлению ежемесячной денежной выплаты отдельным категориям граждан </w:t>
            </w:r>
          </w:p>
          <w:p w:rsidR="008D3EF4" w:rsidRPr="00C77F33" w:rsidRDefault="008D3EF4" w:rsidP="008D3E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C584E">
              <w:rPr>
                <w:rFonts w:ascii="Times New Roman" w:hAnsi="Times New Roman" w:cs="Times New Roman"/>
                <w:sz w:val="27"/>
                <w:szCs w:val="27"/>
              </w:rPr>
              <w:t>в Российской Федерации</w:t>
            </w:r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011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Участники Великой Отечественной войны, ставшие инвалидами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012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Военнослужащие и лица рядового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начальствующего состава органов внутренних дел, Государственной противопожарной службы, учреждений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органов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020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Участники Великой Отечественной войны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030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Ветераны боевых действий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040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Военнослужащие, проходившие военную службу в воинских частях, учреждениях, военно-учебных заведениях,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не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входивших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в состав действующей армии,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период с 22 июня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1941 года по 3 сентября 1945 года не менее шести месяцев,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военнослужащие, награжденные орденами или медалями СССР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за службу в указанный период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050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Лица, награжденные знаком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Жителю блокадного Ленинграда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5762" w:rsidRPr="00064C0C" w:rsidTr="00FD2198">
        <w:tc>
          <w:tcPr>
            <w:tcW w:w="1560" w:type="dxa"/>
          </w:tcPr>
          <w:p w:rsidR="001A5762" w:rsidRPr="00B95856" w:rsidRDefault="001A5762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856">
              <w:rPr>
                <w:rFonts w:ascii="Times New Roman" w:hAnsi="Times New Roman" w:cs="Times New Roman"/>
                <w:sz w:val="27"/>
                <w:szCs w:val="27"/>
              </w:rPr>
              <w:t>051</w:t>
            </w:r>
          </w:p>
        </w:tc>
        <w:tc>
          <w:tcPr>
            <w:tcW w:w="2976" w:type="dxa"/>
          </w:tcPr>
          <w:p w:rsidR="001A5762" w:rsidRPr="00B95856" w:rsidRDefault="001A5762" w:rsidP="005515F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856">
              <w:rPr>
                <w:rFonts w:ascii="Times New Roman" w:hAnsi="Times New Roman" w:cs="Times New Roman"/>
                <w:sz w:val="27"/>
                <w:szCs w:val="27"/>
              </w:rPr>
              <w:t>Лица, награжденные знаком «Жител</w:t>
            </w:r>
            <w:r w:rsidR="005515FC" w:rsidRPr="00B95856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B95856">
              <w:rPr>
                <w:rFonts w:ascii="Times New Roman" w:hAnsi="Times New Roman" w:cs="Times New Roman"/>
                <w:sz w:val="27"/>
                <w:szCs w:val="27"/>
              </w:rPr>
              <w:t xml:space="preserve"> осажденного Севастополя»</w:t>
            </w:r>
          </w:p>
        </w:tc>
        <w:tc>
          <w:tcPr>
            <w:tcW w:w="2694" w:type="dxa"/>
            <w:vMerge/>
          </w:tcPr>
          <w:p w:rsidR="001A5762" w:rsidRPr="00064C0C" w:rsidRDefault="001A5762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A5762" w:rsidRPr="00064C0C" w:rsidRDefault="001A5762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5762" w:rsidRPr="00064C0C" w:rsidTr="00FD2198">
        <w:tc>
          <w:tcPr>
            <w:tcW w:w="1560" w:type="dxa"/>
          </w:tcPr>
          <w:p w:rsidR="001A5762" w:rsidRPr="00B95856" w:rsidRDefault="001A5762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856">
              <w:rPr>
                <w:rFonts w:ascii="Times New Roman" w:hAnsi="Times New Roman" w:cs="Times New Roman"/>
                <w:sz w:val="27"/>
                <w:szCs w:val="27"/>
              </w:rPr>
              <w:t>052</w:t>
            </w:r>
          </w:p>
        </w:tc>
        <w:tc>
          <w:tcPr>
            <w:tcW w:w="2976" w:type="dxa"/>
          </w:tcPr>
          <w:p w:rsidR="001A5762" w:rsidRPr="00B95856" w:rsidRDefault="001A5762" w:rsidP="005515F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5856">
              <w:rPr>
                <w:rFonts w:ascii="Times New Roman" w:hAnsi="Times New Roman" w:cs="Times New Roman"/>
                <w:sz w:val="27"/>
                <w:szCs w:val="27"/>
              </w:rPr>
              <w:t>Лица, награжденные знаком «Жител</w:t>
            </w:r>
            <w:r w:rsidR="005515FC" w:rsidRPr="00B95856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B95856">
              <w:rPr>
                <w:rFonts w:ascii="Times New Roman" w:hAnsi="Times New Roman" w:cs="Times New Roman"/>
                <w:sz w:val="27"/>
                <w:szCs w:val="27"/>
              </w:rPr>
              <w:t xml:space="preserve"> осажденного Сталинграда»</w:t>
            </w:r>
          </w:p>
        </w:tc>
        <w:tc>
          <w:tcPr>
            <w:tcW w:w="2694" w:type="dxa"/>
            <w:vMerge/>
          </w:tcPr>
          <w:p w:rsidR="001A5762" w:rsidRPr="00064C0C" w:rsidRDefault="001A5762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A5762" w:rsidRPr="00064C0C" w:rsidRDefault="001A5762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060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061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Члены семей военнослужащих, лиц рядового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начальствующего состава органов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внутренних дел, Государственной противопожарной службы, учреждений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063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Члены семей военнослужащих, погибших в плену, признанных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установленном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порядке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пропавшими без вести в районах боевых действий,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со времени исключения указанных военнослужащих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из списков воинских частей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064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и жены военнослужащих, погибших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 пребыванием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фронте, гибель или смерть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которых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наступила до 16 января 1995 года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20BB8" w:rsidRDefault="00017E3A" w:rsidP="00F240A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порядке установления льготной категории органами ПФР </w:t>
            </w:r>
          </w:p>
          <w:p w:rsidR="00920BB8" w:rsidRDefault="00017E3A" w:rsidP="00F240A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см. информационное </w:t>
            </w:r>
            <w:hyperlink r:id="rId13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письмо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Пенсионного фонда </w:t>
            </w:r>
            <w:r w:rsidR="00F240A3" w:rsidRPr="00064C0C">
              <w:rPr>
                <w:rFonts w:ascii="Times New Roman" w:hAnsi="Times New Roman" w:cs="Times New Roman"/>
                <w:sz w:val="27"/>
                <w:szCs w:val="27"/>
              </w:rPr>
              <w:t>Российской Федерации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017E3A" w:rsidP="00F240A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от 28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января </w:t>
            </w:r>
          </w:p>
          <w:p w:rsidR="00920BB8" w:rsidRDefault="00017E3A" w:rsidP="00F240A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2008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17E3A" w:rsidRPr="00064C0C" w:rsidRDefault="00844CB3" w:rsidP="00F240A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КА 28-25/718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081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Инвалиды III группы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082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Инвалиды II группы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Инвалиды I группы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084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Дети-инвалиды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Лица, подвергшиеся воздействию радиации и приравненные к ним категории граждан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Лица, работавшие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период Великой Отечественной войны на объектах противовоздушной обороны, местной противовоздушной обороны,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строительстве оборонительных сооружений, военно-морских баз, аэродромов и других военных объектов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пределах тыловых границ действующих фронтов, операционных зон действующих флотов,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прифронтовых участках железных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автомобильных дорог, а также члены экипажей судов транспортного флота, интернированных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начале Великой Отечественной войны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портах других государств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Бывшие несовершеннолетние узники концлагерей, гетто, других мест принудительного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содержания, созданных фашистами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их союзниками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150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Бывшие несовершеннолетние узники концлагерей, гетто, других мест принудительного содержания, созданных фашистами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их союзниками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период Второй мировой войны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801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Герои Советского Союза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802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Герои Российской Федерации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803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Полные кавалеры ордена Славы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804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Герои Социалистического Труда, Герои Труда Российской Федерации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805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Полные кавалеры ордена Трудовой Славы</w:t>
            </w:r>
          </w:p>
        </w:tc>
        <w:tc>
          <w:tcPr>
            <w:tcW w:w="2694" w:type="dxa"/>
            <w:vMerge/>
          </w:tcPr>
          <w:p w:rsidR="00017E3A" w:rsidRPr="00064C0C" w:rsidRDefault="00017E3A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9498" w:type="dxa"/>
            <w:gridSpan w:val="4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Категории граждан, имеющих право на предоставление мер социальной поддержки по обеспечению лекарственными препаратами и медицинскими изделиями бесплатно или с 50-процентной скидкой: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4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города Москвы от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ноября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2004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70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мерах </w:t>
            </w:r>
            <w:proofErr w:type="gramStart"/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социальной</w:t>
            </w:r>
            <w:proofErr w:type="gramEnd"/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поддержки отдельных категорий жителей города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5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города Москвы от 23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ноября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2005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60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О социальной поддержке семей с детьми в городе Москве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6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города Москвы от 30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ноября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2005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61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О дополнительных гарантиях по социальной поддержке детей-сирот и детей, оставшихся без попечения родителей, в городе Москве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7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распоряжение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Москвы от 10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августа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2005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1506-РП </w:t>
            </w:r>
            <w:r w:rsidR="00920BB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</w:t>
            </w:r>
            <w:r w:rsidR="00920BB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с 50-процентной скидкой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8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постановление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Москвы от 30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декабря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2008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1282-ПП </w:t>
            </w:r>
            <w:r w:rsidR="00920BB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О почетном доноре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19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постановление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Москвы от 19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июня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2012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275-ПП </w:t>
            </w:r>
            <w:r w:rsidR="00920BB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О порядке предоставления мер социальной поддержки отдельным категориям граждан, имеющих место жительства на территории, присоединенной к городу Москве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C060C2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060C2" w:rsidRPr="00064C0C" w:rsidRDefault="00C060C2" w:rsidP="003F22F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постановление Правительства Москвы от 22</w:t>
            </w:r>
            <w:r w:rsidR="00CE091E"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октября </w:t>
            </w:r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2019</w:t>
            </w:r>
            <w:r w:rsidR="00DD2FD9"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г.</w:t>
            </w:r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№ 1372-ПП </w:t>
            </w:r>
            <w:r w:rsidR="00920BB8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br/>
            </w:r>
            <w:r w:rsidR="00E84BA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«</w:t>
            </w:r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О гарантиях дополнительного лекарственного обеспечения лицам, больным </w:t>
            </w:r>
            <w:proofErr w:type="gramStart"/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сердечно-сосудистыми</w:t>
            </w:r>
            <w:proofErr w:type="gramEnd"/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заболеваниями</w:t>
            </w:r>
            <w:r w:rsidR="00E84BA4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</w:t>
            </w:r>
            <w:r w:rsidR="00DD2FD9"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702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Дети из многодетных семей в возрасте от 6 до 16 лет (до 18 лет </w:t>
            </w:r>
            <w:proofErr w:type="gramEnd"/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обучения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образовательных организациях, реализующих основные образовательные программы начального общего образования, основного общего образования, среднего общего образования, среднего профессионального образования)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Удостоверение многодетной семьи города Москвы</w:t>
            </w:r>
          </w:p>
        </w:tc>
        <w:bookmarkStart w:id="3" w:name="P279"/>
        <w:bookmarkEnd w:id="3"/>
        <w:tc>
          <w:tcPr>
            <w:tcW w:w="2268" w:type="dxa"/>
            <w:shd w:val="clear" w:color="auto" w:fill="FFFFFF" w:themeFill="background1"/>
          </w:tcPr>
          <w:p w:rsidR="00920BB8" w:rsidRDefault="00CE091E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fldChar w:fldCharType="begin"/>
            </w:r>
            <w:r w:rsidRPr="00064C0C">
              <w:instrText xml:space="preserve"> HYPERLINK "consultantplus://offline/ref=29B1BF38F27BC6E9390F93A9350C46BD2B370A7BBDCCD9EAF3D6CB20598CC2A6D387188D8E3DCC1C0CBD7C5A5768U16EL" </w:instrText>
            </w:r>
            <w:r w:rsidRPr="00064C0C">
              <w:fldChar w:fldCharType="separate"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остановление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Москвы </w:t>
            </w:r>
            <w:proofErr w:type="gramStart"/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июня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2010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844CB3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539-ПП </w:t>
            </w:r>
          </w:p>
          <w:p w:rsidR="00920BB8" w:rsidRDefault="00E84BA4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передаче функций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подготовке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выдаче документа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Удостоверение многодетной семьи города Москвы</w:t>
            </w:r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76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его дубликата Департаменту социальной защиты населения города Москвы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утверждении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Регламента подготовки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выдачи </w:t>
            </w:r>
          </w:p>
          <w:p w:rsidR="00017E3A" w:rsidRPr="00064C0C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принципу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одного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окна</w:t>
            </w:r>
            <w:proofErr w:type="gramStart"/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окумента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Удостоверение многодетной семьи города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Москвы</w:t>
            </w:r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его дубликата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64C0C" w:rsidRPr="00064C0C" w:rsidTr="00FD2198">
        <w:tc>
          <w:tcPr>
            <w:tcW w:w="1560" w:type="dxa"/>
            <w:tcBorders>
              <w:bottom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703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Дети первых трех лет жизни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blPrEx>
          <w:tblBorders>
            <w:insideH w:val="nil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Дети-сироты и дети, оставшиеся без попечения родителей, лица из числа детей-сирот и детей, оставшихся без попечения родителей, обучающиеся по очной форме обучения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основным профессиональным образовательным программам и (или)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программам профессиональной подготовки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 профессиям рабочих, должностям служащих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Справка органа опеки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попечительства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об отнесении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к категории лиц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из числа детей-сирот и детей, оставшихся без попечения родителей. Справка об обучении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основным профессиональным образовательным программам и (или) по программам профессиональной подготовки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 профессиям рабочих, должностям служащих (для лиц старше 18 лет):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BB8" w:rsidRDefault="00CE091E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акон города Москвы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от 30 ноября 2005 г.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61 </w:t>
            </w:r>
          </w:p>
          <w:p w:rsidR="00920BB8" w:rsidRDefault="00E84BA4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дополнительных гарантиях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социальной поддержке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детей-сирот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детей, оставшихся без попечения родителей, </w:t>
            </w:r>
          </w:p>
          <w:p w:rsidR="00017E3A" w:rsidRPr="00064C0C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городе Москве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64C0C" w:rsidRPr="00064C0C" w:rsidTr="00FD2198">
        <w:tblPrEx>
          <w:tblBorders>
            <w:insideH w:val="nil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(лица и члены семей) из числа пенсионеров, проживающих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Москве,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подвергшиеся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необоснованным репрессиям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впоследствии реабилитированные,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а также лица, признанные пострадавшими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от политических репрессий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0BB8" w:rsidRDefault="00017E3A" w:rsidP="00F550A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Справка </w:t>
            </w:r>
          </w:p>
          <w:p w:rsidR="00920BB8" w:rsidRDefault="00017E3A" w:rsidP="00F550A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 реабилитации (</w:t>
            </w:r>
            <w:hyperlink r:id="rId20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приказ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МВД России от 23</w:t>
            </w:r>
            <w:r w:rsidR="00F550A8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ноября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2011 г. 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1165 </w:t>
            </w:r>
            <w:proofErr w:type="gramEnd"/>
          </w:p>
          <w:p w:rsidR="00920BB8" w:rsidRDefault="00E84BA4" w:rsidP="00F550A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Административного регламента Министерства внутренних дел Российской Федерации </w:t>
            </w:r>
          </w:p>
          <w:p w:rsidR="00920BB8" w:rsidRDefault="00017E3A" w:rsidP="00F550A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предоставлению государственной услуги по выдаче справок </w:t>
            </w:r>
          </w:p>
          <w:p w:rsidR="00017E3A" w:rsidRPr="00064C0C" w:rsidRDefault="00017E3A" w:rsidP="00F550A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реабилитации жертв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политических репрессий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BB8" w:rsidRDefault="00CE091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Закон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города Москвы от 3 ноября 2004 г. </w:t>
            </w:r>
          </w:p>
          <w:p w:rsidR="00017E3A" w:rsidRPr="00064C0C" w:rsidRDefault="00844CB3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70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мерах </w:t>
            </w:r>
            <w:proofErr w:type="gramStart"/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социальной</w:t>
            </w:r>
            <w:proofErr w:type="gramEnd"/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поддержки отдельных категорий жителей города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64C0C" w:rsidRPr="00064C0C" w:rsidTr="00FD2198">
        <w:tblPrEx>
          <w:tblBorders>
            <w:insideH w:val="nil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Лица, проживающие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920BB8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Москве, награжденные медалью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За оборону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; лица, непрерывно трудившиеся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предприятиях,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организациях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учреждениях </w:t>
            </w:r>
            <w:r w:rsidR="00920BB8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Москвы,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проходившие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воинскую службу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городе в период обороны города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 22 июля 1941 года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 25 января 1942 года при условии документального подтверждения указанного факта (записи в трудовой книжке либо при предъявлении архивной справки)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1. Удостоверение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к медали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За оборону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20BB8" w:rsidRDefault="00017E3A" w:rsidP="00DD2F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2. Справка о праве </w:t>
            </w:r>
          </w:p>
          <w:p w:rsidR="00920BB8" w:rsidRDefault="00017E3A" w:rsidP="00DD2F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на льготы участнику обороны Москвы (</w:t>
            </w:r>
            <w:hyperlink r:id="rId21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распоряжение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Мэра Москвы </w:t>
            </w:r>
            <w:proofErr w:type="gramEnd"/>
          </w:p>
          <w:p w:rsidR="00920BB8" w:rsidRDefault="00017E3A" w:rsidP="00DD2F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>.11.1994 г.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844CB3" w:rsidP="00DD2F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545-РМ </w:t>
            </w:r>
          </w:p>
          <w:p w:rsidR="00920BB8" w:rsidRDefault="00E84BA4" w:rsidP="00DD2F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предоставлении льгот участникам обороны Москвы </w:t>
            </w:r>
          </w:p>
          <w:p w:rsidR="00017E3A" w:rsidRPr="00064C0C" w:rsidRDefault="00017E3A" w:rsidP="00DD2F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период Великой Отечественной войны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Закон города Москвы </w:t>
            </w:r>
          </w:p>
          <w:p w:rsidR="00017E3A" w:rsidRPr="00064C0C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от 3 ноября 2004 г. 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70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мерах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социальной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поддержки отдельных категорий жителей города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64C0C" w:rsidRPr="00064C0C" w:rsidTr="00FD2198">
        <w:tc>
          <w:tcPr>
            <w:tcW w:w="1560" w:type="dxa"/>
            <w:tcBorders>
              <w:top w:val="single" w:sz="4" w:space="0" w:color="auto"/>
            </w:tcBorders>
          </w:tcPr>
          <w:p w:rsidR="00C060C2" w:rsidRPr="00064C0C" w:rsidRDefault="00C060C2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709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Участники предотвращения Карибского кризиса 1962 г.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0BB8" w:rsidRDefault="009635F4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2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Указ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Президиума Верховного Совета СССР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от 28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декабря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1988 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9964-XI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Об учреждении Грамоты Президиума Верховного Совета СССР воину-интернационалисту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приказ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МО СССР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CE091E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от 5 июля 1990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220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Документы предоставляются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Департамент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труда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социальной защиты населения в соответствии </w:t>
            </w:r>
          </w:p>
          <w:p w:rsidR="00017E3A" w:rsidRPr="00064C0C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требованиями внутренних нормативных актов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710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Труженики тыла: лица, проработавшие в тылу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период с 22 июня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1941 года по 9 мая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1945 года не менее шести месяцев, исключая период работы на временно оккупированных территориях СССР, либо награжденные орденами или медалями СССР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за самоотверженный труд в период Великой Отечественной войны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Документы предоставляются в Департамент труда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 социальной защиты населения</w:t>
            </w:r>
            <w:r w:rsidR="0030592D">
              <w:rPr>
                <w:rFonts w:ascii="Times New Roman" w:hAnsi="Times New Roman" w:cs="Times New Roman"/>
                <w:sz w:val="27"/>
                <w:szCs w:val="27"/>
              </w:rPr>
              <w:t xml:space="preserve"> города Москвы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требованиями внутренних нормативных актов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711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Граждане, награжденные знаком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России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СССР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Удостоверение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к нагрудному знаку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России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СССР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68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Скидка 50% при оплате лекарственных средств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 рецептам врачей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712</w:t>
            </w:r>
          </w:p>
        </w:tc>
        <w:tc>
          <w:tcPr>
            <w:tcW w:w="2976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Пенсионеры, получающие пенсию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старости или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случаю потери кормильца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минимальном размере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Скидка 50% при оплате лекарственных средств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рецептам врачей. Документы предоставляются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Департамент труда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 социальной защиты населения</w:t>
            </w:r>
            <w:r w:rsidR="0030592D">
              <w:rPr>
                <w:rFonts w:ascii="Times New Roman" w:hAnsi="Times New Roman" w:cs="Times New Roman"/>
                <w:sz w:val="27"/>
                <w:szCs w:val="27"/>
              </w:rPr>
              <w:t xml:space="preserve"> города Москвы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 требованиями внутренних нормативных актов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713</w:t>
            </w:r>
          </w:p>
        </w:tc>
        <w:tc>
          <w:tcPr>
            <w:tcW w:w="2976" w:type="dxa"/>
          </w:tcPr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Дети из многодетных семей в возрасте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до 6 лет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Удостоверение многодетной семьи города Москвы</w:t>
            </w:r>
          </w:p>
        </w:tc>
        <w:tc>
          <w:tcPr>
            <w:tcW w:w="2268" w:type="dxa"/>
          </w:tcPr>
          <w:p w:rsidR="00920BB8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См. </w:t>
            </w:r>
            <w:hyperlink w:anchor="P279" w:history="1">
              <w:r w:rsidRPr="00064C0C">
                <w:rPr>
                  <w:rFonts w:ascii="Times New Roman" w:hAnsi="Times New Roman" w:cs="Times New Roman"/>
                  <w:sz w:val="27"/>
                  <w:szCs w:val="27"/>
                </w:rPr>
                <w:t>примечание</w:t>
              </w:r>
            </w:hyperlink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к категории 702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714</w:t>
            </w:r>
          </w:p>
        </w:tc>
        <w:tc>
          <w:tcPr>
            <w:tcW w:w="2976" w:type="dxa"/>
          </w:tcPr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Матери, родившие </w:t>
            </w:r>
          </w:p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воспитавшие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10 и более детей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Удостоверение многодетной семьи города Москвы</w:t>
            </w:r>
          </w:p>
        </w:tc>
        <w:tc>
          <w:tcPr>
            <w:tcW w:w="2268" w:type="dxa"/>
          </w:tcPr>
          <w:p w:rsidR="00920BB8" w:rsidRDefault="009635F4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3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Постановление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Москвы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от 29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июня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2010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</w:p>
          <w:p w:rsidR="00920BB8" w:rsidRDefault="00844CB3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539-ПП </w:t>
            </w:r>
          </w:p>
          <w:p w:rsidR="00920BB8" w:rsidRDefault="00E84BA4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передаче функций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подготовке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выдаче документа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Удостоверение многодетной семьи города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Москвы</w:t>
            </w:r>
            <w:proofErr w:type="gramStart"/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spellEnd"/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его дубликата Департаменту социальной защиты населения города Москвы </w:t>
            </w:r>
          </w:p>
          <w:p w:rsidR="00920BB8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утверждении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Регламента подготовки </w:t>
            </w:r>
          </w:p>
          <w:p w:rsidR="00D81F15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выдачи </w:t>
            </w:r>
          </w:p>
          <w:p w:rsidR="00017E3A" w:rsidRPr="00064C0C" w:rsidRDefault="00017E3A" w:rsidP="00CE09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принципу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одного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окна</w:t>
            </w:r>
            <w:proofErr w:type="gramStart"/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окумента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Удостоверение многодетной семьи города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Москвы</w:t>
            </w:r>
            <w:r w:rsidR="00504C1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его дубликата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715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Отдельные группы населения, страдающие гельминтозами</w:t>
            </w:r>
          </w:p>
        </w:tc>
        <w:tc>
          <w:tcPr>
            <w:tcW w:w="2694" w:type="dxa"/>
          </w:tcPr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Заключение врача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 постановке на учет по соответствующему диагнозу</w:t>
            </w: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716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Беременные женщины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717</w:t>
            </w:r>
          </w:p>
        </w:tc>
        <w:tc>
          <w:tcPr>
            <w:tcW w:w="2976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Граждане, награжденные знаком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</w:tcPr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Удостоверение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к нагрудному знаку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268" w:type="dxa"/>
          </w:tcPr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Скидка 50% </w:t>
            </w:r>
          </w:p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обеспечение лекарственными препаратами (граждане, имеющие место жительства в городе Москве и награжденные нагрудным знаком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Почетный донор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при условии дальнейшей сдачи крови не менее </w:t>
            </w:r>
            <w:proofErr w:type="gramEnd"/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3 раз, или плазмы не менее 7 раз, или тромбоцитов не менее 7 раз ежегодно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медицинских организациях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научных организациях государственной системы здравоохранения города Москвы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течение последующих лет на территории Москвы)</w:t>
            </w:r>
            <w:proofErr w:type="gramEnd"/>
          </w:p>
        </w:tc>
      </w:tr>
      <w:tr w:rsidR="00064C0C" w:rsidRPr="00064C0C" w:rsidTr="00FD2198">
        <w:tc>
          <w:tcPr>
            <w:tcW w:w="1560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900</w:t>
            </w:r>
          </w:p>
        </w:tc>
        <w:tc>
          <w:tcPr>
            <w:tcW w:w="2976" w:type="dxa"/>
          </w:tcPr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Лица, родившиеся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до 1 января 1935 года, имеющие место жительства </w:t>
            </w:r>
          </w:p>
          <w:p w:rsidR="00D81F15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территории, присоединенной 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к городу Москве</w:t>
            </w:r>
          </w:p>
        </w:tc>
        <w:tc>
          <w:tcPr>
            <w:tcW w:w="2694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Скидка 50%.</w:t>
            </w:r>
          </w:p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Регистр указанных лиц предоставляет Государственное казенное учреждение города Москвы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Дирекция по координации деятельности медицинских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организаций Департамента здравоохранения города Москвы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758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81F15" w:rsidRPr="00064C0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81F15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Москве, 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перенесшие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инфаркт миокарда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не имеющие права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социальной услуги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Федеральным законом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                  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</w:t>
            </w:r>
            <w:r w:rsidR="00411625" w:rsidRPr="00064C0C">
              <w:rPr>
                <w:rFonts w:ascii="Times New Roman" w:hAnsi="Times New Roman" w:cs="Times New Roman"/>
                <w:sz w:val="27"/>
                <w:szCs w:val="27"/>
              </w:rPr>
              <w:t>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 w:val="restart"/>
          </w:tcPr>
          <w:p w:rsidR="00BF2AAE" w:rsidRPr="00064C0C" w:rsidRDefault="00BF2AAE" w:rsidP="00BF2AA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Заключение врачебной комиссии медицинской организации Департамента здравоохранения города Москвы</w:t>
            </w:r>
            <w:r w:rsidRPr="00064C0C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759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городе Москве,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установленной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гиперлипидемией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 очень высоким риском развития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сердечно-сосудистых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заболеваний и не имеющие права на получение социальной услуги 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Федеральным законом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                 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760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81F15" w:rsidRPr="00064C0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81F15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Москве, страдающие мерцательной аритмией (болезнями сердца </w:t>
            </w:r>
            <w:proofErr w:type="gramEnd"/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 фибрилляцией и (или) трепетанием предсердий)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не имеющие права на получение социальной услуги 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Федеральным законом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                  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761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городе Москве, которые перенесли острое нарушение мозгового кровообращения, </w:t>
            </w:r>
            <w:proofErr w:type="gramEnd"/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не имеющие права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социальной услуги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 Федеральным законом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            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762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 городе Москве,  которым выполнено аортокоронарное шунтирование</w:t>
            </w:r>
            <w:r w:rsidR="00717421" w:rsidRPr="00064C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не имеющие права на получение социальной услуги 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Федеральным законом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763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городе Москве, которым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выполнены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ангиопластика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коронарных артерий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со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стентированием</w:t>
            </w:r>
            <w:proofErr w:type="spellEnd"/>
            <w:r w:rsidR="00717421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D81F15" w:rsidRDefault="00717421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не имеющие права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социальной услуги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 Федеральным законом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                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1560" w:type="dxa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764</w:t>
            </w:r>
          </w:p>
        </w:tc>
        <w:tc>
          <w:tcPr>
            <w:tcW w:w="2976" w:type="dxa"/>
          </w:tcPr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Граждане в возрасте старше 18 лет, имеющие место жительства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городе Москве, которым выполнена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катетерная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абляция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по поводу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сердечно-сосудистых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заболеваний</w:t>
            </w:r>
            <w:r w:rsidR="00717421" w:rsidRPr="00064C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65D17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81F15" w:rsidRDefault="00965D17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не имеющие права на получение социальной услуги в виде обеспечения лекарственными препаратами для медицинского применения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</w:p>
          <w:p w:rsidR="00D81F15" w:rsidRDefault="00BF2AAE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 Федеральным законом от 17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1999 г. 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№ 178-ФЗ </w:t>
            </w:r>
          </w:p>
          <w:p w:rsidR="00BF2AAE" w:rsidRPr="00064C0C" w:rsidRDefault="00E84BA4" w:rsidP="0041162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2AAE" w:rsidRPr="00064C0C">
              <w:rPr>
                <w:rFonts w:ascii="Times New Roman" w:hAnsi="Times New Roman" w:cs="Times New Roman"/>
                <w:sz w:val="27"/>
                <w:szCs w:val="27"/>
              </w:rPr>
              <w:t>О государственной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BF2AAE" w:rsidRPr="00064C0C" w:rsidRDefault="00BF2AAE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4C0C" w:rsidRPr="00064C0C" w:rsidTr="00FD2198">
        <w:tc>
          <w:tcPr>
            <w:tcW w:w="9498" w:type="dxa"/>
            <w:gridSpan w:val="4"/>
          </w:tcPr>
          <w:p w:rsidR="00017E3A" w:rsidRPr="00064C0C" w:rsidRDefault="00017E3A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Категории заболеваний, при амбулаторном лечении которых </w:t>
            </w:r>
            <w:r w:rsidR="00CC1DE7">
              <w:rPr>
                <w:rFonts w:ascii="Times New Roman" w:hAnsi="Times New Roman" w:cs="Times New Roman"/>
                <w:sz w:val="27"/>
                <w:szCs w:val="27"/>
              </w:rPr>
              <w:t xml:space="preserve">отпуск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лекарственных препаратов и медицинских изделий</w:t>
            </w:r>
            <w:r w:rsidR="00CC1DE7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осуществляется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бесплатно:</w:t>
            </w:r>
          </w:p>
          <w:p w:rsidR="00017E3A" w:rsidRPr="00064C0C" w:rsidRDefault="009635F4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4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постановление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Российской Федерации от 30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июля 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1994</w:t>
            </w:r>
            <w:r w:rsidR="00DD2FD9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890 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государственной поддержке развития медицинской промышленности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CE091E" w:rsidRPr="00064C0C">
              <w:rPr>
                <w:rFonts w:ascii="Times New Roman" w:hAnsi="Times New Roman" w:cs="Times New Roman"/>
                <w:sz w:val="27"/>
                <w:szCs w:val="27"/>
              </w:rPr>
              <w:t>и улучшении обеспечения населения и учреждений здравоохранения лекарственными средствами и изделиями медицинского назначения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E3A" w:rsidRPr="00064C0C" w:rsidRDefault="009635F4" w:rsidP="0030592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5" w:history="1">
              <w:r w:rsidR="00017E3A" w:rsidRPr="00064C0C">
                <w:rPr>
                  <w:rFonts w:ascii="Times New Roman" w:hAnsi="Times New Roman" w:cs="Times New Roman"/>
                  <w:sz w:val="27"/>
                  <w:szCs w:val="27"/>
                </w:rPr>
                <w:t>распоряжение</w:t>
              </w:r>
            </w:hyperlink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Москвы от 10 августа 2005 г. </w:t>
            </w:r>
            <w:r w:rsidR="00844CB3" w:rsidRPr="00064C0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1506-РП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</w:t>
            </w:r>
            <w:r w:rsidR="00D81F1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017E3A" w:rsidRPr="00064C0C">
              <w:rPr>
                <w:rFonts w:ascii="Times New Roman" w:hAnsi="Times New Roman" w:cs="Times New Roman"/>
                <w:sz w:val="27"/>
                <w:szCs w:val="27"/>
              </w:rPr>
              <w:t>с 50-процентной скидкой</w:t>
            </w:r>
            <w:r w:rsidR="00E84B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60131B" w:rsidRPr="00064C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721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Онкологические заболевания</w:t>
            </w:r>
          </w:p>
        </w:tc>
        <w:tc>
          <w:tcPr>
            <w:tcW w:w="2694" w:type="dxa"/>
            <w:vMerge w:val="restart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Заключение врачебной комиссии медицинской организации Департамента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здравоохранения города Москвы</w:t>
            </w: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722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Бронхиальная астма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723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Инфаркт миокарда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(первые 6 мес.)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724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Психические заболевания (больным, работающим в лечебно-производственных предприятиях для проведения трудовой терапии, обучения новым профессиям </w:t>
            </w:r>
            <w:proofErr w:type="gramEnd"/>
          </w:p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трудоустройства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на этих предприятиях)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725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Туберкулез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726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Диабет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728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Детские церебральные параличи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729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Гепатоцеребральная дистрофия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фенилкетонурия</w:t>
            </w:r>
            <w:proofErr w:type="spellEnd"/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730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Муковисцидоз</w:t>
            </w:r>
            <w:proofErr w:type="spellEnd"/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731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Острая перемежающаяся </w:t>
            </w:r>
          </w:p>
          <w:p w:rsidR="005A34F6" w:rsidRPr="00064C0C" w:rsidRDefault="005A34F6" w:rsidP="008206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рфирия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732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СПИД,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ВИЧ-инфицированные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733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Гематологические заболевания,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гемабластозы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цитопения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, наследственные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гемопатии</w:t>
            </w:r>
            <w:proofErr w:type="spellEnd"/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734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Лучевая болезнь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735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Лепра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736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Тяжелая форма бруцеллеза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737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Системные хронические тяжелые заболевания кожи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738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739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Состояние после операции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по протезированию клапанов сердца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740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Пересадка органов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 тканей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741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Гипофизарный нанизм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742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Преждевременное половое развитие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743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Рассеянный склероз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744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Миастения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745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Миопатия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746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Мозжечковая атаксия Мари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747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Болезнь Паркинсона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748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Хронические урологические заболевания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749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Сифилис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750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Глаукома и катаракта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751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Аддисонова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болезнь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752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Шизофрения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и эпилепсия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753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Болезнь Гоше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754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Заболевания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тонкой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и толстой кишки, вызывающие формирование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стомы</w:t>
            </w:r>
            <w:proofErr w:type="spell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Заболевания мочевыводящей </w:t>
            </w:r>
            <w:r w:rsidRPr="00064C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системы, приводящие </w:t>
            </w:r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к формированию </w:t>
            </w: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накожной</w:t>
            </w:r>
            <w:proofErr w:type="gramEnd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стомы</w:t>
            </w:r>
            <w:proofErr w:type="spellEnd"/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757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Хронический вирусный гепатит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proofErr w:type="gramEnd"/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765</w:t>
            </w:r>
          </w:p>
        </w:tc>
        <w:tc>
          <w:tcPr>
            <w:tcW w:w="2976" w:type="dxa"/>
          </w:tcPr>
          <w:p w:rsidR="005A34F6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64C0C">
              <w:rPr>
                <w:rFonts w:ascii="Times New Roman" w:hAnsi="Times New Roman" w:cs="Times New Roman"/>
                <w:sz w:val="27"/>
                <w:szCs w:val="27"/>
              </w:rPr>
              <w:t xml:space="preserve">Первичный иммунодефицит (граждане в возрасте </w:t>
            </w:r>
            <w:proofErr w:type="gramEnd"/>
          </w:p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4C0C">
              <w:rPr>
                <w:rFonts w:ascii="Times New Roman" w:hAnsi="Times New Roman" w:cs="Times New Roman"/>
                <w:sz w:val="27"/>
                <w:szCs w:val="27"/>
              </w:rPr>
              <w:t>до 18 лет)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797</w:t>
            </w:r>
          </w:p>
        </w:tc>
        <w:tc>
          <w:tcPr>
            <w:tcW w:w="2976" w:type="dxa"/>
          </w:tcPr>
          <w:p w:rsidR="005A34F6" w:rsidRPr="005A34F6" w:rsidRDefault="005A34F6" w:rsidP="005A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Мукополисахаридоз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типа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798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A34F6">
              <w:rPr>
                <w:rFonts w:ascii="Times New Roman" w:hAnsi="Times New Roman" w:cs="Times New Roman"/>
                <w:sz w:val="27"/>
                <w:szCs w:val="27"/>
              </w:rPr>
              <w:t>Мукополисахаридоз</w:t>
            </w:r>
            <w:proofErr w:type="spellEnd"/>
            <w:r w:rsidRPr="005A34F6">
              <w:rPr>
                <w:rFonts w:ascii="Times New Roman" w:hAnsi="Times New Roman" w:cs="Times New Roman"/>
                <w:sz w:val="27"/>
                <w:szCs w:val="27"/>
              </w:rPr>
              <w:t xml:space="preserve"> II типа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4F6" w:rsidRPr="00064C0C" w:rsidTr="00FD2198">
        <w:tc>
          <w:tcPr>
            <w:tcW w:w="1560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2976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A34F6">
              <w:rPr>
                <w:rFonts w:ascii="Times New Roman" w:hAnsi="Times New Roman" w:cs="Times New Roman"/>
                <w:sz w:val="27"/>
                <w:szCs w:val="27"/>
              </w:rPr>
              <w:t>Мукополисахаридоз</w:t>
            </w:r>
            <w:proofErr w:type="spellEnd"/>
            <w:r w:rsidRPr="005A34F6">
              <w:rPr>
                <w:rFonts w:ascii="Times New Roman" w:hAnsi="Times New Roman" w:cs="Times New Roman"/>
                <w:sz w:val="27"/>
                <w:szCs w:val="27"/>
              </w:rPr>
              <w:t xml:space="preserve"> VI типа</w:t>
            </w:r>
          </w:p>
        </w:tc>
        <w:tc>
          <w:tcPr>
            <w:tcW w:w="2694" w:type="dxa"/>
            <w:vMerge/>
          </w:tcPr>
          <w:p w:rsidR="005A34F6" w:rsidRPr="00064C0C" w:rsidRDefault="005A34F6" w:rsidP="006013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A34F6" w:rsidRPr="00064C0C" w:rsidRDefault="005A34F6" w:rsidP="006013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6185" w:rsidRPr="00064C0C" w:rsidRDefault="004A6185" w:rsidP="0060131B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4A6185" w:rsidRPr="00064C0C" w:rsidSect="00213E79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8E554" w16cid:durableId="27949B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F4" w:rsidRDefault="009635F4" w:rsidP="00213E79">
      <w:pPr>
        <w:spacing w:after="0" w:line="240" w:lineRule="auto"/>
      </w:pPr>
      <w:r>
        <w:separator/>
      </w:r>
    </w:p>
  </w:endnote>
  <w:endnote w:type="continuationSeparator" w:id="0">
    <w:p w:rsidR="009635F4" w:rsidRDefault="009635F4" w:rsidP="0021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F4" w:rsidRDefault="009635F4" w:rsidP="00213E79">
      <w:pPr>
        <w:spacing w:after="0" w:line="240" w:lineRule="auto"/>
      </w:pPr>
      <w:r>
        <w:separator/>
      </w:r>
    </w:p>
  </w:footnote>
  <w:footnote w:type="continuationSeparator" w:id="0">
    <w:p w:rsidR="009635F4" w:rsidRDefault="009635F4" w:rsidP="0021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2314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776D1D" w:rsidRPr="00820629" w:rsidRDefault="00776D1D" w:rsidP="00820629">
        <w:pPr>
          <w:pStyle w:val="a4"/>
          <w:jc w:val="center"/>
          <w:rPr>
            <w:rFonts w:asciiTheme="majorBidi" w:hAnsiTheme="majorBidi" w:cstheme="majorBidi"/>
            <w:sz w:val="24"/>
            <w:szCs w:val="24"/>
          </w:rPr>
        </w:pPr>
        <w:r w:rsidRPr="0082062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20629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82062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83108">
          <w:rPr>
            <w:rFonts w:asciiTheme="majorBidi" w:hAnsiTheme="majorBidi" w:cstheme="majorBidi"/>
            <w:noProof/>
            <w:sz w:val="24"/>
            <w:szCs w:val="24"/>
          </w:rPr>
          <w:t>6</w:t>
        </w:r>
        <w:r w:rsidRPr="0082062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292"/>
    <w:multiLevelType w:val="multilevel"/>
    <w:tmpl w:val="38268CEC"/>
    <w:lvl w:ilvl="0">
      <w:start w:val="1"/>
      <w:numFmt w:val="decimal"/>
      <w:lvlText w:val="%1."/>
      <w:lvlJc w:val="left"/>
      <w:pPr>
        <w:ind w:left="1279" w:hanging="570"/>
      </w:pPr>
      <w:rPr>
        <w:rFonts w:eastAsia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3A"/>
    <w:rsid w:val="00014FE5"/>
    <w:rsid w:val="00017E3A"/>
    <w:rsid w:val="00043307"/>
    <w:rsid w:val="00064C0C"/>
    <w:rsid w:val="00065A50"/>
    <w:rsid w:val="001967D8"/>
    <w:rsid w:val="001A41F5"/>
    <w:rsid w:val="001A5762"/>
    <w:rsid w:val="001B03C0"/>
    <w:rsid w:val="001B76B8"/>
    <w:rsid w:val="001D25BE"/>
    <w:rsid w:val="00213E79"/>
    <w:rsid w:val="0028749F"/>
    <w:rsid w:val="002A5957"/>
    <w:rsid w:val="002C33A6"/>
    <w:rsid w:val="002E57FE"/>
    <w:rsid w:val="0030592D"/>
    <w:rsid w:val="00367C84"/>
    <w:rsid w:val="00375CC9"/>
    <w:rsid w:val="0037611C"/>
    <w:rsid w:val="003A5C15"/>
    <w:rsid w:val="003E1EC8"/>
    <w:rsid w:val="003F22FB"/>
    <w:rsid w:val="00411625"/>
    <w:rsid w:val="0046067D"/>
    <w:rsid w:val="0048071D"/>
    <w:rsid w:val="0048076C"/>
    <w:rsid w:val="00491D5E"/>
    <w:rsid w:val="004A6185"/>
    <w:rsid w:val="004B64E7"/>
    <w:rsid w:val="00501F25"/>
    <w:rsid w:val="00504C15"/>
    <w:rsid w:val="00514FA6"/>
    <w:rsid w:val="005515FC"/>
    <w:rsid w:val="0056210D"/>
    <w:rsid w:val="00575342"/>
    <w:rsid w:val="005865D9"/>
    <w:rsid w:val="005A34F6"/>
    <w:rsid w:val="005E5A30"/>
    <w:rsid w:val="0060131B"/>
    <w:rsid w:val="00627B3C"/>
    <w:rsid w:val="006302EF"/>
    <w:rsid w:val="006450B1"/>
    <w:rsid w:val="00683108"/>
    <w:rsid w:val="00685974"/>
    <w:rsid w:val="00686BDE"/>
    <w:rsid w:val="006F367E"/>
    <w:rsid w:val="006F448D"/>
    <w:rsid w:val="00717421"/>
    <w:rsid w:val="0072697B"/>
    <w:rsid w:val="00776D1D"/>
    <w:rsid w:val="007D7EB3"/>
    <w:rsid w:val="007F5FF2"/>
    <w:rsid w:val="00820629"/>
    <w:rsid w:val="00821E38"/>
    <w:rsid w:val="00844CB3"/>
    <w:rsid w:val="00890443"/>
    <w:rsid w:val="008C584E"/>
    <w:rsid w:val="008D3EF4"/>
    <w:rsid w:val="008E2653"/>
    <w:rsid w:val="00912609"/>
    <w:rsid w:val="00920BB8"/>
    <w:rsid w:val="00921E8A"/>
    <w:rsid w:val="009341F4"/>
    <w:rsid w:val="009635F4"/>
    <w:rsid w:val="00965D17"/>
    <w:rsid w:val="009B1DBC"/>
    <w:rsid w:val="009B60AC"/>
    <w:rsid w:val="009D6FE8"/>
    <w:rsid w:val="009E10A6"/>
    <w:rsid w:val="009F196C"/>
    <w:rsid w:val="009F7AFB"/>
    <w:rsid w:val="00A01197"/>
    <w:rsid w:val="00A111B3"/>
    <w:rsid w:val="00A11B83"/>
    <w:rsid w:val="00A14D9D"/>
    <w:rsid w:val="00A720AE"/>
    <w:rsid w:val="00AC7D92"/>
    <w:rsid w:val="00B420A9"/>
    <w:rsid w:val="00B523EB"/>
    <w:rsid w:val="00B55575"/>
    <w:rsid w:val="00B95856"/>
    <w:rsid w:val="00BF2AAE"/>
    <w:rsid w:val="00C060C2"/>
    <w:rsid w:val="00C11862"/>
    <w:rsid w:val="00C77F33"/>
    <w:rsid w:val="00CA1DE4"/>
    <w:rsid w:val="00CC1DE7"/>
    <w:rsid w:val="00CE091E"/>
    <w:rsid w:val="00D11154"/>
    <w:rsid w:val="00D23FAD"/>
    <w:rsid w:val="00D528FA"/>
    <w:rsid w:val="00D67EF0"/>
    <w:rsid w:val="00D81F15"/>
    <w:rsid w:val="00DD2FD9"/>
    <w:rsid w:val="00E32005"/>
    <w:rsid w:val="00E65748"/>
    <w:rsid w:val="00E84BA4"/>
    <w:rsid w:val="00EA6941"/>
    <w:rsid w:val="00EB7548"/>
    <w:rsid w:val="00ED0195"/>
    <w:rsid w:val="00F1226B"/>
    <w:rsid w:val="00F240A3"/>
    <w:rsid w:val="00F26FFA"/>
    <w:rsid w:val="00F550A8"/>
    <w:rsid w:val="00F71119"/>
    <w:rsid w:val="00F801C8"/>
    <w:rsid w:val="00F9206E"/>
    <w:rsid w:val="00FC31EB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E79"/>
  </w:style>
  <w:style w:type="paragraph" w:styleId="a6">
    <w:name w:val="footer"/>
    <w:basedOn w:val="a"/>
    <w:link w:val="a7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E79"/>
  </w:style>
  <w:style w:type="character" w:styleId="a8">
    <w:name w:val="annotation reference"/>
    <w:basedOn w:val="a0"/>
    <w:uiPriority w:val="99"/>
    <w:semiHidden/>
    <w:unhideWhenUsed/>
    <w:rsid w:val="003059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59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59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59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59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592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7F5FF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7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E79"/>
  </w:style>
  <w:style w:type="paragraph" w:styleId="a6">
    <w:name w:val="footer"/>
    <w:basedOn w:val="a"/>
    <w:link w:val="a7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E79"/>
  </w:style>
  <w:style w:type="character" w:styleId="a8">
    <w:name w:val="annotation reference"/>
    <w:basedOn w:val="a0"/>
    <w:uiPriority w:val="99"/>
    <w:semiHidden/>
    <w:unhideWhenUsed/>
    <w:rsid w:val="003059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59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59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59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59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592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7F5FF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B1BF38F27BC6E9390F92A4236013EE2E300473B8C088BDF1879E2E5C8492FCC38351D98222CD0A12B7625AU566L" TargetMode="External"/><Relationship Id="rId18" Type="http://schemas.openxmlformats.org/officeDocument/2006/relationships/hyperlink" Target="consultantplus://offline/ref=29B1BF38F27BC6E9390F93A9350C46BD2B340C78BBC8DAEAF3D6CB20598CC2A6D387188D8E3DCC1C0CBD7C5A5768U16E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B1BF38F27BC6E9390F93A9350C46BD2B370A7EB1CFDBEAF3D6CB20598CC2A6D387188D8E3DCC1C0CBD7C5A5768U16E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B1BF38F27BC6E9390F92A4236013EE20350B7BBEC088BDF1879E2E5C8492EEC3DB5DD8833CCF0007E1331C02671EDE3ECD5EF9A35AE6U06FL" TargetMode="External"/><Relationship Id="rId17" Type="http://schemas.openxmlformats.org/officeDocument/2006/relationships/hyperlink" Target="consultantplus://offline/ref=29B1BF38F27BC6E9390F93A9350C46BD2B340D7BBDCCDDEAF3D6CB20598CC2A6D387188D8E3DCC1C0CBD7C5A5768U16EL" TargetMode="External"/><Relationship Id="rId25" Type="http://schemas.openxmlformats.org/officeDocument/2006/relationships/hyperlink" Target="consultantplus://offline/ref=29B1BF38F27BC6E9390F93A9350C46BD2B340D7BBDCCDDEAF3D6CB20598CC2A6D387188D8E3DCC1C0CBD7C5A5768U16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B1BF38F27BC6E9390F93A9350C46BD2B340C7CB9C8DAEAF3D6CB20598CC2A6D387188D8E3DCC1C0CBD7C5A5768U16EL" TargetMode="External"/><Relationship Id="rId20" Type="http://schemas.openxmlformats.org/officeDocument/2006/relationships/hyperlink" Target="consultantplus://offline/ref=29B1BF38F27BC6E9390F92A4236013EE24370B7ABFC9D5B7F9DE922C5B8BCDF9D69209D5823DD30204AB605855U66BL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B1BF38F27BC6E9390F92A4236013EE253E0B7ABBCBD5B7F9DE922C5B8BCDF9D69209D5823DD30204AB605855U66BL" TargetMode="External"/><Relationship Id="rId24" Type="http://schemas.openxmlformats.org/officeDocument/2006/relationships/hyperlink" Target="consultantplus://offline/ref=29B1BF38F27BC6E9390F92A4236013EE2533097BBAC088BDF1879E2E5C8492FCC38351D98222CD0A12B7625AU56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B1BF38F27BC6E9390F93A9350C46BD2B340C7CB9C8D9EAF3D6CB20598CC2A6D387188D8E3DCC1C0CBD7C5A5768U16EL" TargetMode="External"/><Relationship Id="rId23" Type="http://schemas.openxmlformats.org/officeDocument/2006/relationships/hyperlink" Target="consultantplus://offline/ref=29B1BF38F27BC6E9390F93A9350C46BD2B370A7BBDCCD9EAF3D6CB20598CC2A6D387188D8E3DCC1C0CBD7C5A5768U16E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B1BF38F27BC6E9390F92A4236013EE25340A78BECED5B7F9DE922C5B8BCDF9D69209D5823DD30204AB605855U66BL" TargetMode="External"/><Relationship Id="rId19" Type="http://schemas.openxmlformats.org/officeDocument/2006/relationships/hyperlink" Target="consultantplus://offline/ref=29B1BF38F27BC6E9390F93A9350C46BD2B340D78BACDD7EAF3D6CB20598CC2A6D387188D8E3DCC1C0CBD7C5A5768U16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B1BF38F27BC6E9390F92A4236013EE253E0F7FB8CDD5B7F9DE922C5B8BCDF9D69209D5823DD30204AB605855U66BL" TargetMode="External"/><Relationship Id="rId14" Type="http://schemas.openxmlformats.org/officeDocument/2006/relationships/hyperlink" Target="consultantplus://offline/ref=29B1BF38F27BC6E9390F93A9350C46BD2B340C7CB0CADBEAF3D6CB20598CC2A6D387188D8E3DCC1C0CBD7C5A5768U16EL" TargetMode="External"/><Relationship Id="rId22" Type="http://schemas.openxmlformats.org/officeDocument/2006/relationships/hyperlink" Target="consultantplus://offline/ref=29B1BF38F27BC6E9390F9BB6216013EE27370E70EF978AECA4899B260CDE82F88AD75DC68334D3000CB7U663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879B-AEBF-4191-99A1-7C300C73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Татьяна Павловна</dc:creator>
  <cp:lastModifiedBy>GP69-712AEV</cp:lastModifiedBy>
  <cp:revision>3</cp:revision>
  <dcterms:created xsi:type="dcterms:W3CDTF">2025-01-20T10:44:00Z</dcterms:created>
  <dcterms:modified xsi:type="dcterms:W3CDTF">2025-01-20T10:44:00Z</dcterms:modified>
</cp:coreProperties>
</file>