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Y="481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36EDF" w:rsidTr="009A03BE">
        <w:trPr>
          <w:trHeight w:val="1113"/>
        </w:trPr>
        <w:tc>
          <w:tcPr>
            <w:tcW w:w="9747" w:type="dxa"/>
          </w:tcPr>
          <w:p w:rsidR="00EC0B57" w:rsidRDefault="000F27C7" w:rsidP="000F27C7">
            <w:pPr>
              <w:tabs>
                <w:tab w:val="left" w:pos="915"/>
                <w:tab w:val="left" w:pos="1708"/>
                <w:tab w:val="center" w:pos="4677"/>
                <w:tab w:val="center" w:pos="4977"/>
              </w:tabs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F7116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EC0B57" w:rsidRPr="00EC0B57" w:rsidRDefault="00EC0B57" w:rsidP="00EC0B57">
            <w:pPr>
              <w:ind w:left="-1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B5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EC0B57" w:rsidRPr="00EC0B57" w:rsidRDefault="00EC0B57" w:rsidP="00EC0B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ГОРОДА МОСКВЫ</w:t>
            </w:r>
          </w:p>
          <w:p w:rsidR="00EC0B57" w:rsidRPr="00EC0B57" w:rsidRDefault="00EC0B57" w:rsidP="00EC0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«ГОРОДСКАЯ ПОЛИКЛИНИКА № 69</w:t>
            </w:r>
          </w:p>
          <w:p w:rsidR="00EC0B57" w:rsidRPr="00EC0B57" w:rsidRDefault="00EC0B57" w:rsidP="00EC0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ДЕПАРТАМЕНТА ЗДРАВООХРАНЕНИЯ ГОРОДА МОСКВЫ»</w:t>
            </w:r>
          </w:p>
          <w:p w:rsidR="00EC0B57" w:rsidRPr="00EC0B57" w:rsidRDefault="00EC0B57" w:rsidP="00EC0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0B57" w:rsidRDefault="00EC0B57" w:rsidP="00EC0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ПРИКАЗ</w:t>
            </w:r>
          </w:p>
          <w:p w:rsidR="001E3425" w:rsidRPr="00EC0B57" w:rsidRDefault="001E3425" w:rsidP="00EC0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0B57" w:rsidRPr="00EC0B57" w:rsidRDefault="00EC0B57" w:rsidP="00EC0B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E3425" w:rsidRPr="00EC0B57" w:rsidRDefault="00EC0B57" w:rsidP="00EC0B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«____» _____________  20___ г.                                             №  ______</w:t>
            </w:r>
          </w:p>
          <w:p w:rsidR="00EC0B57" w:rsidRPr="00250DCD" w:rsidRDefault="00EC0B57" w:rsidP="002B57AD">
            <w:pPr>
              <w:tabs>
                <w:tab w:val="left" w:pos="586"/>
                <w:tab w:val="center" w:pos="4977"/>
              </w:tabs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</w:p>
        </w:tc>
      </w:tr>
      <w:tr w:rsidR="00536EDF" w:rsidRPr="00F231B9" w:rsidTr="009A03BE">
        <w:trPr>
          <w:trHeight w:val="1021"/>
        </w:trPr>
        <w:tc>
          <w:tcPr>
            <w:tcW w:w="9747" w:type="dxa"/>
          </w:tcPr>
          <w:p w:rsidR="00536EDF" w:rsidRPr="00F231B9" w:rsidRDefault="00536EDF" w:rsidP="002B57AD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A03BE" w:rsidRPr="00F231B9" w:rsidRDefault="00250DCD" w:rsidP="00250DCD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23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Об организации проведения оценки </w:t>
            </w:r>
          </w:p>
          <w:p w:rsidR="009A03BE" w:rsidRPr="00F231B9" w:rsidRDefault="00250DCD" w:rsidP="00250DCD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23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профессиональных </w:t>
            </w:r>
            <w:r w:rsidR="00F41E09" w:rsidRPr="00F23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рисков </w:t>
            </w:r>
            <w:r w:rsidR="00DC17F3" w:rsidRPr="00F23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</w:t>
            </w:r>
          </w:p>
          <w:p w:rsidR="00250DCD" w:rsidRPr="00F231B9" w:rsidRDefault="00DC17F3" w:rsidP="00250DCD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23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</w:t>
            </w:r>
            <w:r w:rsidR="00250DCD" w:rsidRPr="00F231B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250DCD" w:rsidRPr="00F23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ГБУЗ «ГП № 69 ДЗМ»</w:t>
            </w:r>
          </w:p>
          <w:p w:rsidR="00AA3F6C" w:rsidRPr="00F231B9" w:rsidRDefault="00AA3F6C" w:rsidP="002B57AD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A3F6C" w:rsidRPr="00F231B9" w:rsidRDefault="00AA3F6C" w:rsidP="009A03BE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F231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соответствии с требованиями ст. 209, 214, 218 Трудового кодекса Российской</w:t>
            </w:r>
            <w:r w:rsidR="009A03BE" w:rsidRPr="00F231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231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Федерации (далее – ТК РФ), разделами I и II Примерного положения о системе управления</w:t>
            </w:r>
            <w:r w:rsidR="009A03BE" w:rsidRPr="00F231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231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охраной труда (утв. приказом Министерства труда и социальной защиты Российской</w:t>
            </w:r>
            <w:r w:rsidR="009A03BE" w:rsidRPr="00F231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231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Федерации от 29 октября 2021 г. № 776н), в целях проведения оценки профессиональных</w:t>
            </w:r>
            <w:r w:rsidR="009A03BE" w:rsidRPr="00F231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231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рисков в</w:t>
            </w:r>
            <w:r w:rsidR="00CA1D23" w:rsidRPr="00F231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A1D23" w:rsidRPr="00F231B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CA1D23" w:rsidRPr="00F231B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ГБУЗ «ГП № 69 ДЗМ»</w:t>
            </w:r>
            <w:proofErr w:type="gramEnd"/>
          </w:p>
        </w:tc>
      </w:tr>
      <w:tr w:rsidR="00536EDF" w:rsidRPr="00F231B9" w:rsidTr="009A03BE">
        <w:trPr>
          <w:trHeight w:val="848"/>
        </w:trPr>
        <w:tc>
          <w:tcPr>
            <w:tcW w:w="9747" w:type="dxa"/>
            <w:hideMark/>
          </w:tcPr>
          <w:p w:rsidR="005D61F0" w:rsidRPr="00F231B9" w:rsidRDefault="005D61F0" w:rsidP="009A03BE">
            <w:pPr>
              <w:ind w:firstLine="851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231B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ПРИКАЗЫВАЮ:</w:t>
            </w:r>
          </w:p>
          <w:p w:rsidR="00254E9A" w:rsidRPr="00F231B9" w:rsidRDefault="00254E9A" w:rsidP="009A03BE">
            <w:pPr>
              <w:pStyle w:val="a5"/>
              <w:numPr>
                <w:ilvl w:val="0"/>
                <w:numId w:val="3"/>
              </w:numPr>
              <w:ind w:left="0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Утвердить Положение о системе управления профессиональными ри</w:t>
            </w:r>
            <w:r w:rsidR="009A03BE"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сками </w:t>
            </w:r>
            <w:r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ГБУЗ «ГП № 69 ДЗМ» (Приложение </w:t>
            </w:r>
            <w:r w:rsidR="009A03BE"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к </w:t>
            </w:r>
            <w:r w:rsidR="009A03BE"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настоящему</w:t>
            </w:r>
            <w:r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приказу)</w:t>
            </w:r>
            <w:r w:rsidR="009A03BE"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46490D" w:rsidRPr="00F231B9" w:rsidRDefault="0046490D" w:rsidP="009A03BE">
            <w:pPr>
              <w:pStyle w:val="a5"/>
              <w:numPr>
                <w:ilvl w:val="0"/>
                <w:numId w:val="3"/>
              </w:numPr>
              <w:ind w:left="0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Утвердить перечень рабочих мест, на которых будет проводиться идентификация опасностей </w:t>
            </w:r>
            <w:r w:rsidRPr="00F231B9">
              <w:rPr>
                <w:sz w:val="28"/>
                <w:szCs w:val="28"/>
              </w:rPr>
              <w:t xml:space="preserve"> </w:t>
            </w:r>
            <w:r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 ГБУЗ «ГП № 69 ДЗМ») (Приложение </w:t>
            </w:r>
            <w:r w:rsidR="009A03BE"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 к </w:t>
            </w:r>
            <w:r w:rsidR="009A03BE"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настоящем</w:t>
            </w:r>
            <w:r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 приказу)</w:t>
            </w:r>
            <w:r w:rsidR="009A03BE"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</w:p>
          <w:p w:rsidR="00254E9A" w:rsidRPr="00F231B9" w:rsidRDefault="00254E9A" w:rsidP="009A03BE">
            <w:pPr>
              <w:pStyle w:val="a5"/>
              <w:numPr>
                <w:ilvl w:val="0"/>
                <w:numId w:val="3"/>
              </w:numPr>
              <w:ind w:left="0"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Утв</w:t>
            </w:r>
            <w:r w:rsidR="0046490D"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ердить и ввести в действие с </w:t>
            </w:r>
            <w:r w:rsidR="009A03BE"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46490D"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января</w:t>
            </w:r>
            <w:r w:rsidR="009A03BE"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2023 года </w:t>
            </w:r>
            <w:r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график идентификации опасностей и оценки профес</w:t>
            </w:r>
            <w:r w:rsidR="00A45D3E"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сиональных рисков </w:t>
            </w:r>
            <w:r w:rsidR="00A45D3E" w:rsidRPr="00F231B9">
              <w:rPr>
                <w:sz w:val="28"/>
                <w:szCs w:val="28"/>
              </w:rPr>
              <w:t xml:space="preserve"> </w:t>
            </w:r>
            <w:r w:rsidR="00A45D3E"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ГБУЗ «ГП № 69 ДЗМ»</w:t>
            </w:r>
            <w:r w:rsidR="0046490D"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) (Приложение </w:t>
            </w:r>
            <w:r w:rsidR="009A03BE"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46490D"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A45D3E"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 </w:t>
            </w:r>
            <w:r w:rsidR="009A03BE"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настоящем</w:t>
            </w:r>
            <w:r w:rsidR="00A45D3E"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 приказу)</w:t>
            </w:r>
            <w:r w:rsidR="009A03BE"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gramEnd"/>
          </w:p>
          <w:p w:rsidR="005D61F0" w:rsidRPr="00F231B9" w:rsidRDefault="00254E9A" w:rsidP="009A03BE">
            <w:pPr>
              <w:pStyle w:val="a5"/>
              <w:numPr>
                <w:ilvl w:val="0"/>
                <w:numId w:val="3"/>
              </w:numPr>
              <w:ind w:left="0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Назначить</w:t>
            </w:r>
            <w:r w:rsidR="009A03BE"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 утвердить</w:t>
            </w:r>
            <w:r w:rsidRPr="00F231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комиссию по организации проведения оценки профессиональных рисков в ГБУЗ «ГП № 69 ДЗМ» в составе:</w:t>
            </w:r>
            <w:r w:rsidRPr="00F231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</w:tc>
      </w:tr>
      <w:tr w:rsidR="00536EDF" w:rsidRPr="00F231B9" w:rsidTr="009A03BE">
        <w:trPr>
          <w:trHeight w:val="2820"/>
        </w:trPr>
        <w:tc>
          <w:tcPr>
            <w:tcW w:w="9747" w:type="dxa"/>
            <w:shd w:val="clear" w:color="auto" w:fill="FFFFFF" w:themeFill="background1"/>
          </w:tcPr>
          <w:tbl>
            <w:tblPr>
              <w:tblStyle w:val="a6"/>
              <w:tblW w:w="918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7202"/>
            </w:tblGrid>
            <w:tr w:rsidR="009A03BE" w:rsidRPr="00F231B9" w:rsidTr="00E72978">
              <w:trPr>
                <w:trHeight w:val="400"/>
              </w:trPr>
              <w:tc>
                <w:tcPr>
                  <w:tcW w:w="1985" w:type="dxa"/>
                  <w:vAlign w:val="center"/>
                  <w:hideMark/>
                </w:tcPr>
                <w:p w:rsidR="009A03BE" w:rsidRPr="00F231B9" w:rsidRDefault="009A03BE" w:rsidP="00F231B9">
                  <w:pPr>
                    <w:pStyle w:val="a3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rPr>
                      <w:sz w:val="28"/>
                      <w:szCs w:val="28"/>
                      <w:lang w:eastAsia="en-US"/>
                    </w:rPr>
                  </w:pPr>
                  <w:r w:rsidRPr="00F231B9">
                    <w:rPr>
                      <w:sz w:val="28"/>
                      <w:szCs w:val="28"/>
                      <w:lang w:eastAsia="en-US"/>
                    </w:rPr>
                    <w:t>Председатель комиссии:</w:t>
                  </w:r>
                </w:p>
              </w:tc>
              <w:tc>
                <w:tcPr>
                  <w:tcW w:w="7202" w:type="dxa"/>
                  <w:vAlign w:val="center"/>
                  <w:hideMark/>
                </w:tcPr>
                <w:p w:rsidR="009A03BE" w:rsidRPr="00F231B9" w:rsidRDefault="009A03BE" w:rsidP="00F231B9">
                  <w:pPr>
                    <w:pStyle w:val="a3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rPr>
                      <w:rFonts w:eastAsia="MS Mincho"/>
                      <w:bCs/>
                      <w:sz w:val="28"/>
                      <w:szCs w:val="28"/>
                      <w:lang w:eastAsia="ru-RU"/>
                    </w:rPr>
                  </w:pPr>
                  <w:r w:rsidRPr="00F231B9">
                    <w:rPr>
                      <w:rFonts w:eastAsia="MS Mincho"/>
                      <w:bCs/>
                      <w:sz w:val="28"/>
                      <w:szCs w:val="28"/>
                      <w:lang w:eastAsia="ru-RU"/>
                    </w:rPr>
                    <w:t>Специалист по охране труда -  Тедеев Инал Амиранович</w:t>
                  </w:r>
                </w:p>
              </w:tc>
            </w:tr>
            <w:tr w:rsidR="009A03BE" w:rsidRPr="00F231B9" w:rsidTr="00E72978">
              <w:trPr>
                <w:trHeight w:val="420"/>
              </w:trPr>
              <w:tc>
                <w:tcPr>
                  <w:tcW w:w="1985" w:type="dxa"/>
                  <w:vMerge w:val="restart"/>
                  <w:vAlign w:val="center"/>
                  <w:hideMark/>
                </w:tcPr>
                <w:p w:rsidR="009A03BE" w:rsidRPr="00F231B9" w:rsidRDefault="009A03BE" w:rsidP="00F231B9">
                  <w:pPr>
                    <w:pStyle w:val="a3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rPr>
                      <w:sz w:val="28"/>
                      <w:szCs w:val="28"/>
                      <w:lang w:eastAsia="en-US"/>
                    </w:rPr>
                  </w:pPr>
                  <w:r w:rsidRPr="00F231B9">
                    <w:rPr>
                      <w:sz w:val="28"/>
                      <w:szCs w:val="28"/>
                      <w:lang w:eastAsia="en-US"/>
                    </w:rPr>
                    <w:t>Члены комиссии:</w:t>
                  </w:r>
                </w:p>
              </w:tc>
              <w:tc>
                <w:tcPr>
                  <w:tcW w:w="7202" w:type="dxa"/>
                  <w:vAlign w:val="center"/>
                  <w:hideMark/>
                </w:tcPr>
                <w:p w:rsidR="009A03BE" w:rsidRPr="00F231B9" w:rsidRDefault="009A03BE" w:rsidP="00F231B9">
                  <w:pPr>
                    <w:pStyle w:val="a3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rPr>
                      <w:rFonts w:eastAsia="MS Mincho"/>
                      <w:bCs/>
                      <w:sz w:val="28"/>
                      <w:szCs w:val="28"/>
                      <w:lang w:eastAsia="ru-RU"/>
                    </w:rPr>
                  </w:pPr>
                  <w:r w:rsidRPr="00F231B9">
                    <w:rPr>
                      <w:rFonts w:eastAsia="MS Mincho"/>
                      <w:bCs/>
                      <w:sz w:val="28"/>
                      <w:szCs w:val="28"/>
                      <w:lang w:eastAsia="ru-RU"/>
                    </w:rPr>
                    <w:t>Председатель профкома -   Ключник Татьяна Юрьевна</w:t>
                  </w:r>
                </w:p>
              </w:tc>
            </w:tr>
            <w:tr w:rsidR="009A03BE" w:rsidRPr="00F231B9" w:rsidTr="00E72978">
              <w:trPr>
                <w:trHeight w:val="398"/>
              </w:trPr>
              <w:tc>
                <w:tcPr>
                  <w:tcW w:w="1985" w:type="dxa"/>
                  <w:vMerge/>
                  <w:vAlign w:val="center"/>
                  <w:hideMark/>
                </w:tcPr>
                <w:p w:rsidR="009A03BE" w:rsidRPr="00F231B9" w:rsidRDefault="009A03BE" w:rsidP="00F231B9">
                  <w:pPr>
                    <w:framePr w:hSpace="180" w:wrap="around" w:vAnchor="page" w:hAnchor="margin" w:y="48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02" w:type="dxa"/>
                  <w:vAlign w:val="center"/>
                  <w:hideMark/>
                </w:tcPr>
                <w:p w:rsidR="009A03BE" w:rsidRPr="00F231B9" w:rsidRDefault="009A03BE" w:rsidP="00F231B9">
                  <w:pPr>
                    <w:pStyle w:val="a3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rPr>
                      <w:rFonts w:eastAsia="MS Mincho"/>
                      <w:bCs/>
                      <w:sz w:val="28"/>
                      <w:szCs w:val="28"/>
                      <w:lang w:eastAsia="ru-RU"/>
                    </w:rPr>
                  </w:pPr>
                  <w:r w:rsidRPr="00F231B9">
                    <w:rPr>
                      <w:rFonts w:eastAsia="MS Mincho"/>
                      <w:bCs/>
                      <w:sz w:val="28"/>
                      <w:szCs w:val="28"/>
                      <w:lang w:eastAsia="ru-RU"/>
                    </w:rPr>
                    <w:t>Начальник отдела кадров -  Матвеева Анна Вячеславовна</w:t>
                  </w:r>
                </w:p>
              </w:tc>
            </w:tr>
            <w:tr w:rsidR="009A03BE" w:rsidRPr="00F231B9" w:rsidTr="00E72978">
              <w:trPr>
                <w:trHeight w:val="306"/>
              </w:trPr>
              <w:tc>
                <w:tcPr>
                  <w:tcW w:w="1985" w:type="dxa"/>
                  <w:vMerge/>
                  <w:vAlign w:val="center"/>
                </w:tcPr>
                <w:p w:rsidR="009A03BE" w:rsidRPr="00F231B9" w:rsidRDefault="009A03BE" w:rsidP="00F231B9">
                  <w:pPr>
                    <w:framePr w:hSpace="180" w:wrap="around" w:vAnchor="page" w:hAnchor="margin" w:y="48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02" w:type="dxa"/>
                  <w:vAlign w:val="center"/>
                </w:tcPr>
                <w:p w:rsidR="009A03BE" w:rsidRPr="00F231B9" w:rsidRDefault="009A03BE" w:rsidP="00F231B9">
                  <w:pPr>
                    <w:pStyle w:val="a3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rPr>
                      <w:rFonts w:eastAsia="MS Mincho"/>
                      <w:bCs/>
                      <w:sz w:val="28"/>
                      <w:szCs w:val="28"/>
                      <w:lang w:eastAsia="ru-RU"/>
                    </w:rPr>
                  </w:pPr>
                  <w:r w:rsidRPr="00F231B9">
                    <w:rPr>
                      <w:rFonts w:eastAsia="MS Mincho"/>
                      <w:bCs/>
                      <w:sz w:val="28"/>
                      <w:szCs w:val="28"/>
                      <w:lang w:eastAsia="ru-RU"/>
                    </w:rPr>
                    <w:t xml:space="preserve">Главная медицинская сестра -  Сынкова Наталия Георгиевна </w:t>
                  </w:r>
                </w:p>
              </w:tc>
            </w:tr>
            <w:tr w:rsidR="009A03BE" w:rsidRPr="00F231B9" w:rsidTr="00E72978">
              <w:trPr>
                <w:trHeight w:val="323"/>
              </w:trPr>
              <w:tc>
                <w:tcPr>
                  <w:tcW w:w="1985" w:type="dxa"/>
                  <w:vMerge/>
                  <w:vAlign w:val="center"/>
                </w:tcPr>
                <w:p w:rsidR="009A03BE" w:rsidRPr="00F231B9" w:rsidRDefault="009A03BE" w:rsidP="00F231B9">
                  <w:pPr>
                    <w:framePr w:hSpace="180" w:wrap="around" w:vAnchor="page" w:hAnchor="margin" w:y="48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02" w:type="dxa"/>
                  <w:vAlign w:val="center"/>
                </w:tcPr>
                <w:p w:rsidR="009A03BE" w:rsidRPr="00F231B9" w:rsidRDefault="009A03BE" w:rsidP="00F231B9">
                  <w:pPr>
                    <w:pStyle w:val="a3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rPr>
                      <w:rFonts w:eastAsia="MS Mincho"/>
                      <w:bCs/>
                      <w:sz w:val="28"/>
                      <w:szCs w:val="28"/>
                      <w:lang w:eastAsia="ru-RU"/>
                    </w:rPr>
                  </w:pPr>
                  <w:r w:rsidRPr="00F231B9">
                    <w:rPr>
                      <w:rFonts w:eastAsia="MS Mincho"/>
                      <w:bCs/>
                      <w:sz w:val="28"/>
                      <w:szCs w:val="28"/>
                      <w:lang w:eastAsia="ru-RU"/>
                    </w:rPr>
                    <w:t xml:space="preserve">Врач эпидемиолог -  Суханова </w:t>
                  </w:r>
                  <w:proofErr w:type="spellStart"/>
                  <w:r w:rsidRPr="00F231B9">
                    <w:rPr>
                      <w:rFonts w:eastAsia="MS Mincho"/>
                      <w:bCs/>
                      <w:sz w:val="28"/>
                      <w:szCs w:val="28"/>
                      <w:lang w:eastAsia="ru-RU"/>
                    </w:rPr>
                    <w:t>Айгуль</w:t>
                  </w:r>
                  <w:proofErr w:type="spellEnd"/>
                  <w:r w:rsidRPr="00F231B9">
                    <w:rPr>
                      <w:rFonts w:eastAsia="MS Mincho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F231B9">
                    <w:rPr>
                      <w:rFonts w:eastAsia="MS Mincho"/>
                      <w:bCs/>
                      <w:sz w:val="28"/>
                      <w:szCs w:val="28"/>
                      <w:lang w:eastAsia="ru-RU"/>
                    </w:rPr>
                    <w:t>Шарифовна</w:t>
                  </w:r>
                  <w:proofErr w:type="spellEnd"/>
                </w:p>
              </w:tc>
            </w:tr>
            <w:tr w:rsidR="009A03BE" w:rsidRPr="00F231B9" w:rsidTr="00E72978">
              <w:trPr>
                <w:trHeight w:val="168"/>
              </w:trPr>
              <w:tc>
                <w:tcPr>
                  <w:tcW w:w="1985" w:type="dxa"/>
                  <w:vMerge/>
                  <w:vAlign w:val="center"/>
                </w:tcPr>
                <w:p w:rsidR="009A03BE" w:rsidRPr="00F231B9" w:rsidRDefault="009A03BE" w:rsidP="00F231B9">
                  <w:pPr>
                    <w:framePr w:hSpace="180" w:wrap="around" w:vAnchor="page" w:hAnchor="margin" w:y="48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02" w:type="dxa"/>
                  <w:vAlign w:val="center"/>
                </w:tcPr>
                <w:p w:rsidR="009A03BE" w:rsidRPr="00F231B9" w:rsidRDefault="009A03BE" w:rsidP="00F231B9">
                  <w:pPr>
                    <w:pStyle w:val="a3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rPr>
                      <w:rFonts w:eastAsia="MS Mincho"/>
                      <w:bCs/>
                      <w:sz w:val="28"/>
                      <w:szCs w:val="28"/>
                      <w:lang w:eastAsia="ru-RU"/>
                    </w:rPr>
                  </w:pPr>
                  <w:r w:rsidRPr="00F231B9">
                    <w:rPr>
                      <w:rFonts w:eastAsia="MS Mincho"/>
                      <w:bCs/>
                      <w:sz w:val="28"/>
                      <w:szCs w:val="28"/>
                      <w:lang w:eastAsia="ru-RU"/>
                    </w:rPr>
                    <w:t xml:space="preserve">Заведующий отделением медицинской профилактики – Врач – </w:t>
                  </w:r>
                  <w:proofErr w:type="spellStart"/>
                  <w:r w:rsidRPr="00F231B9">
                    <w:rPr>
                      <w:rFonts w:eastAsia="MS Mincho"/>
                      <w:bCs/>
                      <w:sz w:val="28"/>
                      <w:szCs w:val="28"/>
                      <w:lang w:eastAsia="ru-RU"/>
                    </w:rPr>
                    <w:t>профпатолог</w:t>
                  </w:r>
                  <w:proofErr w:type="spellEnd"/>
                  <w:r w:rsidRPr="00F231B9">
                    <w:rPr>
                      <w:rFonts w:eastAsia="MS Mincho"/>
                      <w:bCs/>
                      <w:sz w:val="28"/>
                      <w:szCs w:val="28"/>
                      <w:lang w:eastAsia="ru-RU"/>
                    </w:rPr>
                    <w:t xml:space="preserve"> Батов Евгений  Борисович  </w:t>
                  </w:r>
                </w:p>
              </w:tc>
            </w:tr>
            <w:tr w:rsidR="009A03BE" w:rsidRPr="00F231B9" w:rsidTr="00E72978">
              <w:trPr>
                <w:trHeight w:val="234"/>
              </w:trPr>
              <w:tc>
                <w:tcPr>
                  <w:tcW w:w="1985" w:type="dxa"/>
                  <w:vMerge/>
                  <w:vAlign w:val="center"/>
                </w:tcPr>
                <w:p w:rsidR="009A03BE" w:rsidRPr="00F231B9" w:rsidRDefault="009A03BE" w:rsidP="00F231B9">
                  <w:pPr>
                    <w:framePr w:hSpace="180" w:wrap="around" w:vAnchor="page" w:hAnchor="margin" w:y="48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202" w:type="dxa"/>
                  <w:vAlign w:val="center"/>
                </w:tcPr>
                <w:p w:rsidR="009A03BE" w:rsidRPr="00F231B9" w:rsidRDefault="009A03BE" w:rsidP="00F231B9">
                  <w:pPr>
                    <w:pStyle w:val="a3"/>
                    <w:framePr w:hSpace="180" w:wrap="around" w:vAnchor="page" w:hAnchor="margin" w:y="481"/>
                    <w:tabs>
                      <w:tab w:val="left" w:pos="1134"/>
                    </w:tabs>
                    <w:spacing w:after="0"/>
                    <w:rPr>
                      <w:rFonts w:eastAsia="MS Mincho"/>
                      <w:bCs/>
                      <w:sz w:val="28"/>
                      <w:szCs w:val="28"/>
                      <w:lang w:eastAsia="ru-RU"/>
                    </w:rPr>
                  </w:pPr>
                  <w:r w:rsidRPr="00F231B9">
                    <w:rPr>
                      <w:rFonts w:eastAsia="MS Mincho"/>
                      <w:bCs/>
                      <w:sz w:val="28"/>
                      <w:szCs w:val="28"/>
                      <w:lang w:eastAsia="ru-RU"/>
                    </w:rPr>
                    <w:t xml:space="preserve">Заведующий консультативным отделением врач – эндокринолог – Капустина Людмила Анатольевна </w:t>
                  </w:r>
                </w:p>
              </w:tc>
            </w:tr>
          </w:tbl>
          <w:p w:rsidR="00536EDF" w:rsidRPr="00F231B9" w:rsidRDefault="00E72978" w:rsidP="00F231B9">
            <w:pPr>
              <w:tabs>
                <w:tab w:val="left" w:pos="993"/>
              </w:tabs>
              <w:ind w:firstLine="993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5. Инженеру материально – технического отдела Е.В. Андреевой:  </w:t>
            </w:r>
            <w:proofErr w:type="gramStart"/>
            <w:r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разместить  приказ</w:t>
            </w:r>
            <w:proofErr w:type="gramEnd"/>
            <w:r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на  официальном сайте в информационном – телекоммуникационной сети «Интернет»  ГБУЗ «ГП № 69 ДЗМ».  </w:t>
            </w:r>
          </w:p>
          <w:p w:rsidR="00940526" w:rsidRPr="00F231B9" w:rsidRDefault="00B80397" w:rsidP="00F231B9">
            <w:pPr>
              <w:tabs>
                <w:tab w:val="left" w:pos="0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    </w:t>
            </w:r>
            <w:r w:rsidR="00E72978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  <w:r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    </w:t>
            </w:r>
            <w:r w:rsidR="00F638A5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Назначить ответственных за проведение</w:t>
            </w:r>
            <w:r w:rsidR="00F638A5" w:rsidRPr="00F231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38A5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оценки профессиональных рисков </w:t>
            </w:r>
            <w:proofErr w:type="gramStart"/>
            <w:r w:rsidR="00F638A5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в</w:t>
            </w:r>
            <w:proofErr w:type="gramEnd"/>
            <w:r w:rsidR="00F638A5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172"/>
              <w:gridCol w:w="3172"/>
              <w:gridCol w:w="3172"/>
            </w:tblGrid>
            <w:tr w:rsidR="00E72978" w:rsidRPr="00F231B9" w:rsidTr="00E72978"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Консультативное отделение</w:t>
                  </w:r>
                </w:p>
              </w:tc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Капустина Людмила Анатольевна</w:t>
                  </w:r>
                </w:p>
              </w:tc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Заведующий отделением, врач-эндокринолог</w:t>
                  </w:r>
                </w:p>
              </w:tc>
            </w:tr>
            <w:tr w:rsidR="00E72978" w:rsidRPr="00F231B9" w:rsidTr="00E72978"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Материально-технический отдел</w:t>
                  </w:r>
                </w:p>
              </w:tc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Голованова Надежда Викторовна</w:t>
                  </w:r>
                </w:p>
              </w:tc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Начальник отдела</w:t>
                  </w:r>
                </w:p>
              </w:tc>
            </w:tr>
            <w:tr w:rsidR="00E72978" w:rsidRPr="00F231B9" w:rsidTr="00E72978"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Отдел ОМО и КЭР</w:t>
                  </w:r>
                </w:p>
              </w:tc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Горбунова Юлия Константиновна</w:t>
                  </w:r>
                </w:p>
              </w:tc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Заведующий отделом ОМО и КЭР, врач-методист</w:t>
                  </w:r>
                </w:p>
              </w:tc>
            </w:tr>
            <w:tr w:rsidR="00E72978" w:rsidRPr="00F231B9" w:rsidTr="00E72978"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Отделение ОМПВНД</w:t>
                  </w:r>
                </w:p>
              </w:tc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Пересторонин</w:t>
                  </w:r>
                  <w:proofErr w:type="spellEnd"/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 Андрей Николаевич</w:t>
                  </w:r>
                </w:p>
              </w:tc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Заведующий отделением, врач ВОП</w:t>
                  </w:r>
                </w:p>
              </w:tc>
            </w:tr>
            <w:tr w:rsidR="00E72978" w:rsidRPr="00F231B9" w:rsidTr="00E72978"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Отделение медицинской профилактики </w:t>
                  </w:r>
                </w:p>
              </w:tc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Батов Евгений Борисович</w:t>
                  </w:r>
                </w:p>
              </w:tc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Врач-</w:t>
                  </w:r>
                  <w:proofErr w:type="spellStart"/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профпатолог</w:t>
                  </w:r>
                  <w:proofErr w:type="spellEnd"/>
                </w:p>
              </w:tc>
            </w:tr>
            <w:tr w:rsidR="00E72978" w:rsidRPr="00F231B9" w:rsidTr="00E72978"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Отделение функциональной диагностики</w:t>
                  </w:r>
                </w:p>
              </w:tc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Сизова</w:t>
                  </w:r>
                  <w:proofErr w:type="spellEnd"/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 Ирина Викторовна</w:t>
                  </w:r>
                </w:p>
              </w:tc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Заведующий отделением, врач ФД</w:t>
                  </w:r>
                </w:p>
              </w:tc>
            </w:tr>
            <w:tr w:rsidR="00E72978" w:rsidRPr="00F231B9" w:rsidTr="00E72978"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Отделение неотложной травматологии и ортопедии (</w:t>
                  </w:r>
                  <w:proofErr w:type="spellStart"/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травмпункт</w:t>
                  </w:r>
                  <w:proofErr w:type="spellEnd"/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Тарасов Александр Викторович</w:t>
                  </w:r>
                </w:p>
              </w:tc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Заведующий отделением, врач-травматолог-ортопед</w:t>
                  </w:r>
                </w:p>
              </w:tc>
            </w:tr>
            <w:tr w:rsidR="00E72978" w:rsidRPr="00F231B9" w:rsidTr="00E72978"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Терапевтическое отделение № 1, 2</w:t>
                  </w:r>
                </w:p>
              </w:tc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Шушпанов Александр Николаевич</w:t>
                  </w:r>
                </w:p>
              </w:tc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Заведующий отделением, врач-терапевт</w:t>
                  </w:r>
                </w:p>
              </w:tc>
            </w:tr>
            <w:tr w:rsidR="00E72978" w:rsidRPr="00F231B9" w:rsidTr="00E72978"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Терапевтическое отделение № 4</w:t>
                  </w:r>
                </w:p>
              </w:tc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Акимкина Юлия Александровна</w:t>
                  </w:r>
                </w:p>
              </w:tc>
              <w:tc>
                <w:tcPr>
                  <w:tcW w:w="3172" w:type="dxa"/>
                </w:tcPr>
                <w:p w:rsidR="00E72978" w:rsidRPr="00F231B9" w:rsidRDefault="00E7297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Заведующий отделением, врач-терапевт</w:t>
                  </w:r>
                </w:p>
              </w:tc>
            </w:tr>
            <w:tr w:rsidR="0085623C" w:rsidRPr="00F231B9" w:rsidTr="00E72978">
              <w:tc>
                <w:tcPr>
                  <w:tcW w:w="3172" w:type="dxa"/>
                </w:tcPr>
                <w:p w:rsidR="0085623C" w:rsidRPr="00F231B9" w:rsidRDefault="0085623C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Терапевтическое отделение № 5</w:t>
                  </w:r>
                </w:p>
              </w:tc>
              <w:tc>
                <w:tcPr>
                  <w:tcW w:w="3172" w:type="dxa"/>
                </w:tcPr>
                <w:p w:rsidR="0085623C" w:rsidRPr="00F231B9" w:rsidRDefault="0085623C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Балашова Галина Борисовна</w:t>
                  </w:r>
                </w:p>
              </w:tc>
              <w:tc>
                <w:tcPr>
                  <w:tcW w:w="3172" w:type="dxa"/>
                </w:tcPr>
                <w:p w:rsidR="0085623C" w:rsidRPr="00F231B9" w:rsidRDefault="0085623C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Заведующий отделением, врач-терапевт</w:t>
                  </w:r>
                </w:p>
              </w:tc>
            </w:tr>
            <w:tr w:rsidR="0085623C" w:rsidRPr="00F231B9" w:rsidTr="00E72978">
              <w:tc>
                <w:tcPr>
                  <w:tcW w:w="3172" w:type="dxa"/>
                </w:tcPr>
                <w:p w:rsidR="0085623C" w:rsidRPr="00F231B9" w:rsidRDefault="0085623C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Терапевтическое отделение № 6,7</w:t>
                  </w:r>
                </w:p>
              </w:tc>
              <w:tc>
                <w:tcPr>
                  <w:tcW w:w="3172" w:type="dxa"/>
                </w:tcPr>
                <w:p w:rsidR="0085623C" w:rsidRPr="00F231B9" w:rsidRDefault="0085623C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Костякова</w:t>
                  </w:r>
                  <w:proofErr w:type="spellEnd"/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 Вера Викторовна</w:t>
                  </w:r>
                </w:p>
              </w:tc>
              <w:tc>
                <w:tcPr>
                  <w:tcW w:w="3172" w:type="dxa"/>
                </w:tcPr>
                <w:p w:rsidR="0085623C" w:rsidRPr="00F231B9" w:rsidRDefault="0085623C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Заведующий отделением, врач-терапевт</w:t>
                  </w:r>
                </w:p>
              </w:tc>
            </w:tr>
            <w:tr w:rsidR="0085623C" w:rsidRPr="00F231B9" w:rsidTr="00E72978">
              <w:tc>
                <w:tcPr>
                  <w:tcW w:w="3172" w:type="dxa"/>
                </w:tcPr>
                <w:p w:rsidR="0085623C" w:rsidRPr="00F231B9" w:rsidRDefault="0085623C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Отдел кадров, отдел ГО,</w:t>
                  </w:r>
                </w:p>
              </w:tc>
              <w:tc>
                <w:tcPr>
                  <w:tcW w:w="3172" w:type="dxa"/>
                </w:tcPr>
                <w:p w:rsidR="0085623C" w:rsidRPr="00F231B9" w:rsidRDefault="00B12015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Матвеева Анна Вячеславовна</w:t>
                  </w:r>
                </w:p>
              </w:tc>
              <w:tc>
                <w:tcPr>
                  <w:tcW w:w="3172" w:type="dxa"/>
                </w:tcPr>
                <w:p w:rsidR="0085623C" w:rsidRPr="00F231B9" w:rsidRDefault="00B12015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Начальник отдела</w:t>
                  </w:r>
                </w:p>
              </w:tc>
            </w:tr>
            <w:tr w:rsidR="0085623C" w:rsidRPr="00F231B9" w:rsidTr="00B12015">
              <w:trPr>
                <w:trHeight w:val="637"/>
              </w:trPr>
              <w:tc>
                <w:tcPr>
                  <w:tcW w:w="3172" w:type="dxa"/>
                </w:tcPr>
                <w:p w:rsidR="0085623C" w:rsidRDefault="0007594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Центр амбулаторной хирургии</w:t>
                  </w:r>
                </w:p>
                <w:p w:rsidR="00B12015" w:rsidRPr="00F231B9" w:rsidRDefault="00B12015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72" w:type="dxa"/>
                </w:tcPr>
                <w:p w:rsidR="0085623C" w:rsidRPr="00F231B9" w:rsidRDefault="0007594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Гусейнов </w:t>
                  </w:r>
                  <w:proofErr w:type="spellStart"/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Алетдин</w:t>
                  </w:r>
                  <w:proofErr w:type="spellEnd"/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Ахмедович</w:t>
                  </w:r>
                  <w:proofErr w:type="spellEnd"/>
                </w:p>
              </w:tc>
              <w:tc>
                <w:tcPr>
                  <w:tcW w:w="3172" w:type="dxa"/>
                </w:tcPr>
                <w:p w:rsidR="0085623C" w:rsidRPr="00F231B9" w:rsidRDefault="00075948" w:rsidP="00075948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Заведующий    ЦАХ       врач – хирург </w:t>
                  </w:r>
                </w:p>
              </w:tc>
            </w:tr>
            <w:tr w:rsidR="00B12015" w:rsidRPr="00F231B9" w:rsidTr="00B12015">
              <w:trPr>
                <w:trHeight w:val="636"/>
              </w:trPr>
              <w:tc>
                <w:tcPr>
                  <w:tcW w:w="3172" w:type="dxa"/>
                </w:tcPr>
                <w:p w:rsidR="00B12015" w:rsidRDefault="0007594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Диагностическое отделение</w:t>
                  </w:r>
                </w:p>
                <w:p w:rsidR="00B12015" w:rsidRDefault="00B12015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72" w:type="dxa"/>
                </w:tcPr>
                <w:p w:rsidR="00B12015" w:rsidRPr="00F231B9" w:rsidRDefault="0007594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Сизова</w:t>
                  </w:r>
                  <w:proofErr w:type="spellEnd"/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 Ирина Викторовна</w:t>
                  </w:r>
                </w:p>
              </w:tc>
              <w:tc>
                <w:tcPr>
                  <w:tcW w:w="3172" w:type="dxa"/>
                </w:tcPr>
                <w:p w:rsidR="00B12015" w:rsidRPr="00F231B9" w:rsidRDefault="0007594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Заведующий </w:t>
                  </w: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диагностическим </w:t>
                  </w: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отделением</w:t>
                  </w: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 врач – функциональной </w:t>
                  </w: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lastRenderedPageBreak/>
                    <w:t xml:space="preserve">диагностики </w:t>
                  </w:r>
                </w:p>
              </w:tc>
            </w:tr>
            <w:tr w:rsidR="00B12015" w:rsidRPr="00F231B9" w:rsidTr="00E72978">
              <w:trPr>
                <w:trHeight w:val="636"/>
              </w:trPr>
              <w:tc>
                <w:tcPr>
                  <w:tcW w:w="3172" w:type="dxa"/>
                </w:tcPr>
                <w:p w:rsidR="00B12015" w:rsidRDefault="0007594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lastRenderedPageBreak/>
                    <w:t>Планово</w:t>
                  </w:r>
                  <w:proofErr w:type="spellEnd"/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 – экономический отдел</w:t>
                  </w:r>
                </w:p>
                <w:p w:rsidR="00B12015" w:rsidRDefault="00B12015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72" w:type="dxa"/>
                </w:tcPr>
                <w:p w:rsidR="00B12015" w:rsidRPr="00F231B9" w:rsidRDefault="0007594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Шведова Ирина Викторовна</w:t>
                  </w:r>
                </w:p>
              </w:tc>
              <w:tc>
                <w:tcPr>
                  <w:tcW w:w="3172" w:type="dxa"/>
                </w:tcPr>
                <w:p w:rsidR="00B12015" w:rsidRPr="00F231B9" w:rsidRDefault="00075948" w:rsidP="00B12015">
                  <w:pPr>
                    <w:framePr w:hSpace="180" w:wrap="around" w:vAnchor="page" w:hAnchor="margin" w:y="481"/>
                    <w:tabs>
                      <w:tab w:val="left" w:pos="0"/>
                    </w:tabs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 w:rsidRPr="00F231B9"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Начальник отдела</w:t>
                  </w:r>
                </w:p>
              </w:tc>
            </w:tr>
          </w:tbl>
          <w:p w:rsidR="00E72978" w:rsidRPr="00F231B9" w:rsidRDefault="00E72978" w:rsidP="00F231B9">
            <w:pPr>
              <w:tabs>
                <w:tab w:val="left" w:pos="0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F638A5" w:rsidRPr="00F231B9" w:rsidRDefault="00F638A5" w:rsidP="00F231B9">
            <w:pPr>
              <w:pStyle w:val="a5"/>
              <w:numPr>
                <w:ilvl w:val="0"/>
                <w:numId w:val="9"/>
              </w:numPr>
              <w:tabs>
                <w:tab w:val="left" w:pos="284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231B9">
              <w:rPr>
                <w:rFonts w:ascii="Times New Roman" w:eastAsia="Calibri" w:hAnsi="Times New Roman" w:cs="Times New Roman"/>
                <w:sz w:val="28"/>
                <w:szCs w:val="28"/>
              </w:rPr>
              <w:t>Комиссии организовать проведение оценки профессиональных рисков в соответствии с Графиком</w:t>
            </w:r>
            <w:r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F638A5" w:rsidRPr="00F231B9" w:rsidRDefault="00F638A5" w:rsidP="00F231B9">
            <w:pPr>
              <w:pStyle w:val="a5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231B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Ответственным</w:t>
            </w:r>
            <w:proofErr w:type="gramEnd"/>
            <w:r w:rsidRPr="00F231B9">
              <w:rPr>
                <w:rFonts w:ascii="Times New Roman" w:eastAsia="Calibri" w:hAnsi="Times New Roman" w:cs="Times New Roman"/>
                <w:sz w:val="28"/>
                <w:szCs w:val="28"/>
              </w:rPr>
              <w:t>, указанным в п.3 настоящего Приказа, обеспечить:</w:t>
            </w:r>
          </w:p>
          <w:p w:rsidR="00F638A5" w:rsidRPr="00F231B9" w:rsidRDefault="00B80397" w:rsidP="00F231B9">
            <w:pPr>
              <w:tabs>
                <w:tab w:val="left" w:pos="284"/>
              </w:tabs>
              <w:ind w:left="7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231B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638A5" w:rsidRPr="00F231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.1. </w:t>
            </w:r>
            <w:r w:rsidR="00F638A5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подготовку перечня рабочих мест, на которых будет проводиться идентификация опасностей.</w:t>
            </w:r>
          </w:p>
          <w:p w:rsidR="00F638A5" w:rsidRPr="00F231B9" w:rsidRDefault="00B80397" w:rsidP="00F231B9">
            <w:pPr>
              <w:tabs>
                <w:tab w:val="left" w:pos="284"/>
              </w:tabs>
              <w:ind w:left="7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7.</w:t>
            </w:r>
            <w:r w:rsidR="00F638A5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2 предоставление информации Комиссии для проведения оценки профессиональных рисков.</w:t>
            </w:r>
          </w:p>
          <w:p w:rsidR="00F638A5" w:rsidRPr="00F231B9" w:rsidRDefault="00B80397" w:rsidP="00F231B9">
            <w:pPr>
              <w:tabs>
                <w:tab w:val="left" w:pos="284"/>
              </w:tabs>
              <w:ind w:left="72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7.</w:t>
            </w:r>
            <w:r w:rsidR="00F638A5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  <w:proofErr w:type="gramStart"/>
            <w:r w:rsidR="00F638A5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F638A5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беспечить присутствие ответственных лиц для проведения собеседования по идентификации опасностей на рабочих местах согласно графику.</w:t>
            </w:r>
          </w:p>
          <w:p w:rsidR="00F638A5" w:rsidRPr="00F231B9" w:rsidRDefault="00B80397" w:rsidP="00F231B9">
            <w:pPr>
              <w:tabs>
                <w:tab w:val="left" w:pos="284"/>
              </w:tabs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7.</w:t>
            </w:r>
            <w:r w:rsidR="00F638A5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4. Обеспечить проведен</w:t>
            </w:r>
            <w:r w:rsidR="00F638A5" w:rsidRPr="00F231B9">
              <w:rPr>
                <w:rFonts w:ascii="Times New Roman" w:eastAsia="Calibri" w:hAnsi="Times New Roman" w:cs="Times New Roman"/>
                <w:sz w:val="28"/>
                <w:szCs w:val="28"/>
              </w:rPr>
              <w:t>ие обследования рабочих мест для выявления опасностей.</w:t>
            </w:r>
          </w:p>
          <w:p w:rsidR="00F638A5" w:rsidRPr="00F231B9" w:rsidRDefault="00F638A5" w:rsidP="00F231B9">
            <w:pPr>
              <w:numPr>
                <w:ilvl w:val="0"/>
                <w:numId w:val="9"/>
              </w:numPr>
              <w:tabs>
                <w:tab w:val="left" w:pos="284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231B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Ответственным лицам, указанным в п.2, п.3 в своей </w:t>
            </w:r>
            <w:r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работе руководствоваться требованиями «Положения об управлении профессион</w:t>
            </w:r>
            <w:r w:rsidR="0087701A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альными рисками» </w:t>
            </w:r>
          </w:p>
          <w:p w:rsidR="00536EDF" w:rsidRPr="00F231B9" w:rsidRDefault="00285938" w:rsidP="00F231B9">
            <w:pPr>
              <w:pStyle w:val="a5"/>
              <w:numPr>
                <w:ilvl w:val="1"/>
                <w:numId w:val="9"/>
              </w:numPr>
              <w:tabs>
                <w:tab w:val="left" w:pos="1134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П</w:t>
            </w:r>
            <w:r w:rsidR="00536EDF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ровести идентификацию опасных факторов на рабочих местах;</w:t>
            </w:r>
          </w:p>
          <w:p w:rsidR="00536EDF" w:rsidRPr="00F231B9" w:rsidRDefault="00285938" w:rsidP="00F231B9">
            <w:pPr>
              <w:pStyle w:val="a5"/>
              <w:numPr>
                <w:ilvl w:val="1"/>
                <w:numId w:val="9"/>
              </w:numPr>
              <w:tabs>
                <w:tab w:val="left" w:pos="1134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О</w:t>
            </w:r>
            <w:r w:rsidR="00536EDF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пределить вероятность и тяжесть наступления травмирующего фактора;</w:t>
            </w:r>
          </w:p>
          <w:p w:rsidR="00536EDF" w:rsidRPr="00F231B9" w:rsidRDefault="00285938" w:rsidP="00F231B9">
            <w:pPr>
              <w:pStyle w:val="a5"/>
              <w:numPr>
                <w:ilvl w:val="1"/>
                <w:numId w:val="9"/>
              </w:numPr>
              <w:tabs>
                <w:tab w:val="left" w:pos="1134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С</w:t>
            </w:r>
            <w:r w:rsidR="00536EDF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оставить карты оценки профессиональных рисков и ознакомить с ними работников;</w:t>
            </w:r>
          </w:p>
          <w:p w:rsidR="00132296" w:rsidRPr="00F231B9" w:rsidRDefault="00753509" w:rsidP="00F231B9">
            <w:pPr>
              <w:pStyle w:val="a5"/>
              <w:numPr>
                <w:ilvl w:val="1"/>
                <w:numId w:val="9"/>
              </w:numPr>
              <w:tabs>
                <w:tab w:val="left" w:pos="1134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С</w:t>
            </w:r>
            <w:r w:rsidR="00536EDF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оставить Общий реестр выявленных опасностей и мероприятия по их контролю,</w:t>
            </w:r>
          </w:p>
          <w:p w:rsidR="00536EDF" w:rsidRPr="00F231B9" w:rsidRDefault="00132296" w:rsidP="00F231B9">
            <w:pPr>
              <w:pStyle w:val="a5"/>
              <w:tabs>
                <w:tab w:val="left" w:pos="1134"/>
              </w:tabs>
              <w:ind w:left="709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</w:t>
            </w:r>
            <w:r w:rsidR="00536EDF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уменьшению.</w:t>
            </w:r>
          </w:p>
          <w:p w:rsidR="00536EDF" w:rsidRPr="00F231B9" w:rsidRDefault="00753509" w:rsidP="00F231B9">
            <w:pPr>
              <w:pStyle w:val="a5"/>
              <w:numPr>
                <w:ilvl w:val="1"/>
                <w:numId w:val="9"/>
              </w:numPr>
              <w:tabs>
                <w:tab w:val="left" w:pos="1134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536EDF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Оценку профессиональных рисков проводить в соответствии с Положением об </w:t>
            </w:r>
            <w:r w:rsidR="00C00C01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</w:t>
            </w:r>
            <w:r w:rsidR="00536EDF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управлении профессиональными рисками.</w:t>
            </w:r>
          </w:p>
          <w:p w:rsidR="00536EDF" w:rsidRPr="00F231B9" w:rsidRDefault="00536EDF" w:rsidP="00F231B9">
            <w:pPr>
              <w:pStyle w:val="a5"/>
              <w:numPr>
                <w:ilvl w:val="0"/>
                <w:numId w:val="9"/>
              </w:numPr>
              <w:tabs>
                <w:tab w:val="left" w:pos="1134"/>
              </w:tabs>
              <w:ind w:left="0" w:firstLine="709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Комиссии обеспечить регулярную (не реже 1 раза в </w:t>
            </w:r>
            <w:r w:rsidR="002B550E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3 </w:t>
            </w:r>
            <w:r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год</w:t>
            </w:r>
            <w:r w:rsidR="002B550E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а</w:t>
            </w:r>
            <w:r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) переоценку рисков в </w:t>
            </w:r>
            <w:r w:rsidR="00A45D3E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</w:t>
            </w:r>
            <w:r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зависимости от изменения в организацио</w:t>
            </w:r>
            <w:r w:rsidR="008942B1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>нной структуре</w:t>
            </w:r>
            <w:r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законодательных актах.</w:t>
            </w:r>
          </w:p>
          <w:p w:rsidR="00536EDF" w:rsidRPr="00F231B9" w:rsidRDefault="00753509" w:rsidP="00F231B9">
            <w:pPr>
              <w:pStyle w:val="a5"/>
              <w:numPr>
                <w:ilvl w:val="1"/>
                <w:numId w:val="9"/>
              </w:numPr>
              <w:tabs>
                <w:tab w:val="left" w:pos="1134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A713AA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На рабочих местах </w:t>
            </w:r>
            <w:r w:rsidR="00536EDF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оформлять единую карту оценки рисков.</w:t>
            </w:r>
          </w:p>
          <w:p w:rsidR="005D61F0" w:rsidRPr="00753509" w:rsidRDefault="00753509" w:rsidP="00F231B9">
            <w:pPr>
              <w:pStyle w:val="a5"/>
              <w:numPr>
                <w:ilvl w:val="1"/>
                <w:numId w:val="9"/>
              </w:numPr>
              <w:tabs>
                <w:tab w:val="left" w:pos="1134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535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Приказ довести до сведения заинтересованных лиц под роспись.</w:t>
            </w:r>
          </w:p>
          <w:p w:rsidR="00536EDF" w:rsidRPr="00F231B9" w:rsidRDefault="006A78A0" w:rsidP="00F231B9">
            <w:pPr>
              <w:pStyle w:val="a5"/>
              <w:numPr>
                <w:ilvl w:val="0"/>
                <w:numId w:val="9"/>
              </w:numPr>
              <w:tabs>
                <w:tab w:val="left" w:pos="1134"/>
              </w:tabs>
              <w:ind w:left="0" w:firstLine="709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753509">
              <w:rPr>
                <w:rFonts w:ascii="Times New Roman" w:eastAsia="MS Mincho" w:hAnsi="Times New Roman" w:cs="Times New Roman"/>
                <w:sz w:val="28"/>
                <w:szCs w:val="28"/>
              </w:rPr>
              <w:t>Контроль выпо</w:t>
            </w:r>
            <w:r w:rsidR="00C65498" w:rsidRPr="007535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лнения настоящего приказа возложить </w:t>
            </w:r>
            <w:r w:rsidR="005D61F0" w:rsidRPr="0075350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753509">
              <w:rPr>
                <w:rFonts w:ascii="Times New Roman" w:eastAsia="MS Mincho" w:hAnsi="Times New Roman" w:cs="Times New Roman"/>
                <w:sz w:val="28"/>
                <w:szCs w:val="28"/>
              </w:rPr>
              <w:t>на специалиста по охране труда</w:t>
            </w:r>
            <w:r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C65498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C65498" w:rsidRPr="00F231B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И.А.</w:t>
            </w:r>
            <w:r w:rsidR="001308E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C65498" w:rsidRPr="00F231B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Тедеева</w:t>
            </w:r>
            <w:proofErr w:type="spellEnd"/>
            <w:r w:rsidR="00C65498" w:rsidRPr="00F231B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.</w:t>
            </w:r>
          </w:p>
          <w:p w:rsidR="00C47AA1" w:rsidRPr="00F231B9" w:rsidRDefault="006A78A0" w:rsidP="00F231B9">
            <w:pPr>
              <w:pStyle w:val="a5"/>
              <w:tabs>
                <w:tab w:val="left" w:pos="1134"/>
              </w:tabs>
              <w:ind w:left="709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</w:t>
            </w:r>
          </w:p>
          <w:p w:rsidR="00C47AA1" w:rsidRPr="00F231B9" w:rsidRDefault="00C47AA1" w:rsidP="00F231B9">
            <w:pPr>
              <w:pStyle w:val="a5"/>
              <w:tabs>
                <w:tab w:val="left" w:pos="1134"/>
              </w:tabs>
              <w:ind w:left="709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C47AA1" w:rsidRPr="00F231B9" w:rsidRDefault="00C47AA1" w:rsidP="00F231B9">
            <w:pPr>
              <w:pStyle w:val="a5"/>
              <w:tabs>
                <w:tab w:val="left" w:pos="1134"/>
              </w:tabs>
              <w:ind w:left="709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C12D03" w:rsidRPr="00F231B9" w:rsidRDefault="00C12D03" w:rsidP="00F231B9">
            <w:pPr>
              <w:pStyle w:val="a5"/>
              <w:tabs>
                <w:tab w:val="left" w:pos="1134"/>
              </w:tabs>
              <w:ind w:left="709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67169" w:rsidRPr="00F231B9" w:rsidRDefault="00C12D03" w:rsidP="00753509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Главный  врач                                     </w:t>
            </w:r>
            <w:r w:rsidR="00C65498"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                </w:t>
            </w:r>
            <w:r w:rsidRPr="00F231B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Е.О. Шаклычева-Компанец</w:t>
            </w:r>
          </w:p>
        </w:tc>
      </w:tr>
    </w:tbl>
    <w:p w:rsidR="00536EDF" w:rsidRPr="00F231B9" w:rsidRDefault="00536EDF" w:rsidP="00F231B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sectPr w:rsidR="00536EDF" w:rsidRPr="00F2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BC" w:rsidRDefault="002D67BC" w:rsidP="00C12D03">
      <w:pPr>
        <w:spacing w:after="0" w:line="240" w:lineRule="auto"/>
      </w:pPr>
      <w:r>
        <w:separator/>
      </w:r>
    </w:p>
  </w:endnote>
  <w:endnote w:type="continuationSeparator" w:id="0">
    <w:p w:rsidR="002D67BC" w:rsidRDefault="002D67BC" w:rsidP="00C1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BC" w:rsidRDefault="002D67BC" w:rsidP="00C12D03">
      <w:pPr>
        <w:spacing w:after="0" w:line="240" w:lineRule="auto"/>
      </w:pPr>
      <w:r>
        <w:separator/>
      </w:r>
    </w:p>
  </w:footnote>
  <w:footnote w:type="continuationSeparator" w:id="0">
    <w:p w:rsidR="002D67BC" w:rsidRDefault="002D67BC" w:rsidP="00C1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347"/>
    <w:multiLevelType w:val="hybridMultilevel"/>
    <w:tmpl w:val="FD7AFC36"/>
    <w:lvl w:ilvl="0" w:tplc="7CB0FB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D0959"/>
    <w:multiLevelType w:val="multilevel"/>
    <w:tmpl w:val="22CEA714"/>
    <w:lvl w:ilvl="0">
      <w:start w:val="6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37E21A65"/>
    <w:multiLevelType w:val="hybridMultilevel"/>
    <w:tmpl w:val="7824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D78BC"/>
    <w:multiLevelType w:val="hybridMultilevel"/>
    <w:tmpl w:val="3E0EF960"/>
    <w:lvl w:ilvl="0" w:tplc="D9E49A96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B7269"/>
    <w:multiLevelType w:val="hybridMultilevel"/>
    <w:tmpl w:val="3E0EF960"/>
    <w:lvl w:ilvl="0" w:tplc="D9E49A96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9D4E16"/>
    <w:multiLevelType w:val="multilevel"/>
    <w:tmpl w:val="1DF8FA3E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6">
    <w:nsid w:val="56484AD9"/>
    <w:multiLevelType w:val="hybridMultilevel"/>
    <w:tmpl w:val="F3083A4C"/>
    <w:lvl w:ilvl="0" w:tplc="36FCF4B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45035"/>
    <w:multiLevelType w:val="hybridMultilevel"/>
    <w:tmpl w:val="92CAC5CA"/>
    <w:lvl w:ilvl="0" w:tplc="D54C4202">
      <w:start w:val="1"/>
      <w:numFmt w:val="decimal"/>
      <w:lvlText w:val="2.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B2"/>
    <w:rsid w:val="00005117"/>
    <w:rsid w:val="00016EA4"/>
    <w:rsid w:val="00041F25"/>
    <w:rsid w:val="00047F79"/>
    <w:rsid w:val="000655C7"/>
    <w:rsid w:val="0007348A"/>
    <w:rsid w:val="00075948"/>
    <w:rsid w:val="00075E22"/>
    <w:rsid w:val="0009674B"/>
    <w:rsid w:val="000B38D2"/>
    <w:rsid w:val="000C6EE8"/>
    <w:rsid w:val="000E1052"/>
    <w:rsid w:val="000E43EB"/>
    <w:rsid w:val="000F27C7"/>
    <w:rsid w:val="00112473"/>
    <w:rsid w:val="0011405E"/>
    <w:rsid w:val="001308EE"/>
    <w:rsid w:val="00132296"/>
    <w:rsid w:val="00180281"/>
    <w:rsid w:val="00185DE0"/>
    <w:rsid w:val="001972C1"/>
    <w:rsid w:val="001C1E29"/>
    <w:rsid w:val="001C4EFA"/>
    <w:rsid w:val="001E3425"/>
    <w:rsid w:val="001E3FA1"/>
    <w:rsid w:val="00211D40"/>
    <w:rsid w:val="00212986"/>
    <w:rsid w:val="002144DC"/>
    <w:rsid w:val="00231C10"/>
    <w:rsid w:val="002450D8"/>
    <w:rsid w:val="00250DCD"/>
    <w:rsid w:val="00254E9A"/>
    <w:rsid w:val="00264B41"/>
    <w:rsid w:val="00285938"/>
    <w:rsid w:val="002B550E"/>
    <w:rsid w:val="002B57AD"/>
    <w:rsid w:val="002C6AE4"/>
    <w:rsid w:val="002D67BC"/>
    <w:rsid w:val="002F6007"/>
    <w:rsid w:val="00303EA6"/>
    <w:rsid w:val="003245DA"/>
    <w:rsid w:val="00356C13"/>
    <w:rsid w:val="00366CEA"/>
    <w:rsid w:val="00382D9A"/>
    <w:rsid w:val="003C075A"/>
    <w:rsid w:val="00436B7B"/>
    <w:rsid w:val="0046490D"/>
    <w:rsid w:val="004B0D23"/>
    <w:rsid w:val="005056C4"/>
    <w:rsid w:val="00526C92"/>
    <w:rsid w:val="00533D9F"/>
    <w:rsid w:val="00536EDF"/>
    <w:rsid w:val="005B7366"/>
    <w:rsid w:val="005D61F0"/>
    <w:rsid w:val="006066D0"/>
    <w:rsid w:val="00626B3E"/>
    <w:rsid w:val="0064471A"/>
    <w:rsid w:val="00690113"/>
    <w:rsid w:val="006A78A0"/>
    <w:rsid w:val="006B12DC"/>
    <w:rsid w:val="006D0433"/>
    <w:rsid w:val="006E294E"/>
    <w:rsid w:val="006E63FB"/>
    <w:rsid w:val="00727B9E"/>
    <w:rsid w:val="0075023B"/>
    <w:rsid w:val="00753509"/>
    <w:rsid w:val="0076554E"/>
    <w:rsid w:val="00765E4B"/>
    <w:rsid w:val="00767136"/>
    <w:rsid w:val="00767169"/>
    <w:rsid w:val="007847DF"/>
    <w:rsid w:val="0078772C"/>
    <w:rsid w:val="00832AB2"/>
    <w:rsid w:val="0085623C"/>
    <w:rsid w:val="0087701A"/>
    <w:rsid w:val="00886F94"/>
    <w:rsid w:val="008942B1"/>
    <w:rsid w:val="008C14B0"/>
    <w:rsid w:val="008E6AEB"/>
    <w:rsid w:val="008E6C26"/>
    <w:rsid w:val="008F23D4"/>
    <w:rsid w:val="00900A75"/>
    <w:rsid w:val="009114C4"/>
    <w:rsid w:val="00940526"/>
    <w:rsid w:val="00963CA7"/>
    <w:rsid w:val="009652B2"/>
    <w:rsid w:val="009A03BE"/>
    <w:rsid w:val="009C1A9A"/>
    <w:rsid w:val="00A04A2E"/>
    <w:rsid w:val="00A24194"/>
    <w:rsid w:val="00A25F96"/>
    <w:rsid w:val="00A27349"/>
    <w:rsid w:val="00A45D3E"/>
    <w:rsid w:val="00A713AA"/>
    <w:rsid w:val="00A74392"/>
    <w:rsid w:val="00A82442"/>
    <w:rsid w:val="00A83F4A"/>
    <w:rsid w:val="00AA3F6C"/>
    <w:rsid w:val="00AA7E50"/>
    <w:rsid w:val="00B12015"/>
    <w:rsid w:val="00B30452"/>
    <w:rsid w:val="00B304C2"/>
    <w:rsid w:val="00B32A05"/>
    <w:rsid w:val="00B412A2"/>
    <w:rsid w:val="00B80397"/>
    <w:rsid w:val="00B97F85"/>
    <w:rsid w:val="00BA3766"/>
    <w:rsid w:val="00BC171A"/>
    <w:rsid w:val="00C00C01"/>
    <w:rsid w:val="00C06FF6"/>
    <w:rsid w:val="00C12D03"/>
    <w:rsid w:val="00C21FA8"/>
    <w:rsid w:val="00C25F19"/>
    <w:rsid w:val="00C32830"/>
    <w:rsid w:val="00C47AA1"/>
    <w:rsid w:val="00C561B2"/>
    <w:rsid w:val="00C65498"/>
    <w:rsid w:val="00C7125D"/>
    <w:rsid w:val="00C726D9"/>
    <w:rsid w:val="00C95E19"/>
    <w:rsid w:val="00C96FED"/>
    <w:rsid w:val="00CA1D23"/>
    <w:rsid w:val="00CB12D8"/>
    <w:rsid w:val="00CB76A3"/>
    <w:rsid w:val="00CC0FDC"/>
    <w:rsid w:val="00D3316D"/>
    <w:rsid w:val="00D834FE"/>
    <w:rsid w:val="00DC17F3"/>
    <w:rsid w:val="00DD0CBE"/>
    <w:rsid w:val="00E55BBA"/>
    <w:rsid w:val="00E72978"/>
    <w:rsid w:val="00E83147"/>
    <w:rsid w:val="00E87BF5"/>
    <w:rsid w:val="00E928D0"/>
    <w:rsid w:val="00E975CB"/>
    <w:rsid w:val="00EC0B57"/>
    <w:rsid w:val="00ED1881"/>
    <w:rsid w:val="00F14158"/>
    <w:rsid w:val="00F231B9"/>
    <w:rsid w:val="00F41E09"/>
    <w:rsid w:val="00F5076D"/>
    <w:rsid w:val="00F632D5"/>
    <w:rsid w:val="00F638A5"/>
    <w:rsid w:val="00F709C2"/>
    <w:rsid w:val="00F71161"/>
    <w:rsid w:val="00F80487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6E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36E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36EDF"/>
    <w:pPr>
      <w:ind w:left="720"/>
      <w:contextualSpacing/>
    </w:pPr>
  </w:style>
  <w:style w:type="table" w:styleId="a6">
    <w:name w:val="Table Grid"/>
    <w:basedOn w:val="a1"/>
    <w:uiPriority w:val="59"/>
    <w:rsid w:val="00536ED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D0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1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D0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6E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36E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36EDF"/>
    <w:pPr>
      <w:ind w:left="720"/>
      <w:contextualSpacing/>
    </w:pPr>
  </w:style>
  <w:style w:type="table" w:styleId="a6">
    <w:name w:val="Table Grid"/>
    <w:basedOn w:val="a1"/>
    <w:uiPriority w:val="59"/>
    <w:rsid w:val="00536ED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D0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1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D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E1ED-455A-4053-99F0-1871062D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2321</dc:creator>
  <cp:lastModifiedBy>2321</cp:lastModifiedBy>
  <cp:revision>56</cp:revision>
  <cp:lastPrinted>2023-02-03T10:44:00Z</cp:lastPrinted>
  <dcterms:created xsi:type="dcterms:W3CDTF">2022-11-25T12:09:00Z</dcterms:created>
  <dcterms:modified xsi:type="dcterms:W3CDTF">2023-02-03T10:49:00Z</dcterms:modified>
</cp:coreProperties>
</file>